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606E0" w:rsidRDefault="003A4CBA">
      <w:pPr>
        <w:rPr>
          <w:b/>
          <w:bCs/>
        </w:rP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3095625</wp:posOffset>
                </wp:positionH>
                <wp:positionV relativeFrom="paragraph">
                  <wp:posOffset>790575</wp:posOffset>
                </wp:positionV>
                <wp:extent cx="2827020" cy="1276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6E0" w:rsidRPr="00A168CD" w:rsidRDefault="003606E0" w:rsidP="00650371">
                            <w:pPr>
                              <w:pStyle w:val="Heading4"/>
                              <w:jc w:val="left"/>
                              <w:rPr>
                                <w:rFonts w:ascii="Century Gothic" w:hAnsi="Century Gothic"/>
                                <w:sz w:val="32"/>
                              </w:rPr>
                            </w:pPr>
                            <w:r w:rsidRPr="00A168CD">
                              <w:rPr>
                                <w:rFonts w:ascii="Century Gothic" w:hAnsi="Century Gothic"/>
                                <w:sz w:val="32"/>
                              </w:rPr>
                              <w:t xml:space="preserve">The </w:t>
                            </w:r>
                            <w:smartTag w:uri="urn:schemas-microsoft-com:office:smarttags" w:element="PlaceName">
                              <w:smartTag w:uri="urn:schemas-microsoft-com:office:smarttags" w:element="place">
                                <w:smartTag w:uri="urn:schemas-microsoft-com:office:smarttags" w:element="PlaceName">
                                  <w:r w:rsidRPr="00A168CD">
                                    <w:rPr>
                                      <w:rFonts w:ascii="Century Gothic" w:hAnsi="Century Gothic"/>
                                      <w:sz w:val="32"/>
                                    </w:rPr>
                                    <w:t>Lea</w:t>
                                  </w:r>
                                </w:smartTag>
                                <w:r w:rsidRPr="00A168CD">
                                  <w:rPr>
                                    <w:rFonts w:ascii="Century Gothic" w:hAnsi="Century Gothic"/>
                                    <w:sz w:val="32"/>
                                  </w:rPr>
                                  <w:t xml:space="preserve"> </w:t>
                                </w:r>
                                <w:smartTag w:uri="urn:schemas-microsoft-com:office:smarttags" w:element="PlaceType">
                                  <w:r w:rsidRPr="00A168CD">
                                    <w:rPr>
                                      <w:rFonts w:ascii="Century Gothic" w:hAnsi="Century Gothic"/>
                                      <w:sz w:val="32"/>
                                    </w:rPr>
                                    <w:t>Nursery School</w:t>
                                  </w:r>
                                </w:smartTag>
                              </w:smartTag>
                            </w:smartTag>
                          </w:p>
                          <w:p w:rsidR="003606E0" w:rsidRPr="00A168CD" w:rsidRDefault="003606E0" w:rsidP="00650371">
                            <w:pPr>
                              <w:pStyle w:val="Header"/>
                              <w:tabs>
                                <w:tab w:val="clear" w:pos="4153"/>
                                <w:tab w:val="clear" w:pos="8306"/>
                              </w:tabs>
                              <w:rPr>
                                <w:rFonts w:ascii="Century Gothic" w:hAnsi="Century Gothic"/>
                                <w:sz w:val="22"/>
                                <w:szCs w:val="22"/>
                              </w:rPr>
                            </w:pPr>
                            <w:smartTag w:uri="urn:schemas-microsoft-com:office:smarttags" w:element="Street">
                              <w:smartTag w:uri="urn:schemas-microsoft-com:office:smarttags" w:element="address">
                                <w:r w:rsidRPr="00A168CD">
                                  <w:rPr>
                                    <w:rFonts w:ascii="Century Gothic" w:hAnsi="Century Gothic"/>
                                    <w:sz w:val="22"/>
                                    <w:szCs w:val="22"/>
                                  </w:rPr>
                                  <w:t>Wexham Road</w:t>
                                </w:r>
                              </w:smartTag>
                            </w:smartTag>
                            <w:r w:rsidRPr="00A168CD">
                              <w:rPr>
                                <w:rFonts w:ascii="Century Gothic" w:hAnsi="Century Gothic"/>
                                <w:sz w:val="22"/>
                                <w:szCs w:val="22"/>
                              </w:rPr>
                              <w:t xml:space="preserve">, </w:t>
                            </w:r>
                            <w:smartTag w:uri="urn:schemas-microsoft-com:office:smarttags" w:element="place">
                              <w:r w:rsidRPr="00A168CD">
                                <w:rPr>
                                  <w:rFonts w:ascii="Century Gothic" w:hAnsi="Century Gothic"/>
                                  <w:sz w:val="22"/>
                                  <w:szCs w:val="22"/>
                                </w:rPr>
                                <w:t>Slough</w:t>
                              </w:r>
                            </w:smartTag>
                            <w:r w:rsidRPr="00A168CD">
                              <w:rPr>
                                <w:rFonts w:ascii="Century Gothic" w:hAnsi="Century Gothic"/>
                                <w:sz w:val="22"/>
                                <w:szCs w:val="22"/>
                              </w:rPr>
                              <w:t>, Berks SL2 5JW</w:t>
                            </w:r>
                          </w:p>
                          <w:p w:rsidR="003606E0" w:rsidRPr="00A168CD" w:rsidRDefault="003606E0" w:rsidP="00BF5646">
                            <w:pPr>
                              <w:spacing w:after="0"/>
                              <w:rPr>
                                <w:rFonts w:ascii="Century Gothic" w:hAnsi="Century Gothic"/>
                              </w:rPr>
                            </w:pPr>
                            <w:r w:rsidRPr="00A168CD">
                              <w:rPr>
                                <w:rFonts w:ascii="Century Gothic" w:hAnsi="Century Gothic"/>
                              </w:rPr>
                              <w:t xml:space="preserve">Tel: 01753 536492     </w:t>
                            </w:r>
                          </w:p>
                          <w:p w:rsidR="003606E0" w:rsidRPr="00A168CD" w:rsidRDefault="003606E0" w:rsidP="00BF5646">
                            <w:pPr>
                              <w:spacing w:after="0"/>
                              <w:rPr>
                                <w:rFonts w:ascii="Century Gothic" w:hAnsi="Century Gothic"/>
                              </w:rPr>
                            </w:pPr>
                            <w:r w:rsidRPr="00A168CD">
                              <w:rPr>
                                <w:rFonts w:ascii="Century Gothic" w:hAnsi="Century Gothic"/>
                              </w:rPr>
                              <w:t xml:space="preserve">e-mail: </w:t>
                            </w:r>
                            <w:hyperlink r:id="rId5" w:history="1">
                              <w:r w:rsidRPr="00A168CD">
                                <w:rPr>
                                  <w:rStyle w:val="Hyperlink"/>
                                  <w:rFonts w:ascii="Century Gothic" w:hAnsi="Century Gothic" w:cs="Arial"/>
                                </w:rPr>
                                <w:t>post@le</w:t>
                              </w:r>
                              <w:bookmarkStart w:id="1" w:name="_Hlt2670788"/>
                              <w:r w:rsidRPr="00A168CD">
                                <w:rPr>
                                  <w:rStyle w:val="Hyperlink"/>
                                  <w:rFonts w:ascii="Century Gothic" w:hAnsi="Century Gothic" w:cs="Arial"/>
                                </w:rPr>
                                <w:t>a</w:t>
                              </w:r>
                              <w:bookmarkEnd w:id="1"/>
                              <w:r w:rsidRPr="00A168CD">
                                <w:rPr>
                                  <w:rStyle w:val="Hyperlink"/>
                                  <w:rFonts w:ascii="Century Gothic" w:hAnsi="Century Gothic" w:cs="Arial"/>
                                </w:rPr>
                                <w:t>-nursery.</w:t>
                              </w:r>
                              <w:bookmarkStart w:id="2" w:name="_Hlt2745703"/>
                              <w:r w:rsidRPr="00A168CD">
                                <w:rPr>
                                  <w:rStyle w:val="Hyperlink"/>
                                  <w:rFonts w:ascii="Century Gothic" w:hAnsi="Century Gothic" w:cs="Arial"/>
                                </w:rPr>
                                <w:t>s</w:t>
                              </w:r>
                              <w:bookmarkEnd w:id="2"/>
                              <w:r w:rsidRPr="00A168CD">
                                <w:rPr>
                                  <w:rStyle w:val="Hyperlink"/>
                                  <w:rFonts w:ascii="Century Gothic" w:hAnsi="Century Gothic" w:cs="Arial"/>
                                </w:rPr>
                                <w:t>l</w:t>
                              </w:r>
                              <w:bookmarkStart w:id="3" w:name="_Hlt2745655"/>
                              <w:r w:rsidRPr="00A168CD">
                                <w:rPr>
                                  <w:rStyle w:val="Hyperlink"/>
                                  <w:rFonts w:ascii="Century Gothic" w:hAnsi="Century Gothic" w:cs="Arial"/>
                                </w:rPr>
                                <w:t>o</w:t>
                              </w:r>
                              <w:bookmarkEnd w:id="3"/>
                              <w:r w:rsidRPr="00A168CD">
                                <w:rPr>
                                  <w:rStyle w:val="Hyperlink"/>
                                  <w:rFonts w:ascii="Century Gothic" w:hAnsi="Century Gothic" w:cs="Arial"/>
                                </w:rPr>
                                <w:t>ugh.sch.uk</w:t>
                              </w:r>
                            </w:hyperlink>
                          </w:p>
                          <w:p w:rsidR="003606E0" w:rsidRPr="00A168CD" w:rsidRDefault="003606E0" w:rsidP="00BF5646">
                            <w:pPr>
                              <w:spacing w:after="0"/>
                              <w:rPr>
                                <w:rFonts w:ascii="Century Gothic" w:hAnsi="Century Gothic"/>
                                <w:sz w:val="18"/>
                                <w:szCs w:val="18"/>
                              </w:rPr>
                            </w:pPr>
                            <w:r w:rsidRPr="00A168CD">
                              <w:rPr>
                                <w:rFonts w:ascii="Century Gothic" w:hAnsi="Century Gothic"/>
                                <w:sz w:val="18"/>
                                <w:szCs w:val="18"/>
                              </w:rPr>
                              <w:t xml:space="preserve">Head Teacher: </w:t>
                            </w:r>
                            <w:r w:rsidR="00665A4F">
                              <w:rPr>
                                <w:rFonts w:ascii="Century Gothic" w:hAnsi="Century Gothic"/>
                                <w:sz w:val="18"/>
                                <w:szCs w:val="18"/>
                              </w:rPr>
                              <w:t>Miss Nikki Elsmore-Cary</w:t>
                            </w:r>
                          </w:p>
                          <w:p w:rsidR="003606E0" w:rsidRPr="00A168CD" w:rsidRDefault="00965E9F" w:rsidP="00BF5646">
                            <w:pPr>
                              <w:spacing w:after="0"/>
                              <w:rPr>
                                <w:rFonts w:ascii="Century Gothic" w:hAnsi="Century Gothic"/>
                                <w:sz w:val="18"/>
                                <w:szCs w:val="18"/>
                              </w:rPr>
                            </w:pPr>
                            <w:r>
                              <w:rPr>
                                <w:rFonts w:ascii="Century Gothic" w:hAnsi="Century Gothic"/>
                                <w:sz w:val="18"/>
                                <w:szCs w:val="18"/>
                              </w:rPr>
                              <w:t>Chair of Governors: David MacIsaac</w:t>
                            </w:r>
                          </w:p>
                          <w:p w:rsidR="003606E0" w:rsidRPr="00A168CD" w:rsidRDefault="003606E0" w:rsidP="00650371">
                            <w:pPr>
                              <w:rPr>
                                <w:rFonts w:ascii="Century Gothic" w:hAnsi="Century Gothic"/>
                                <w:sz w:val="18"/>
                                <w:szCs w:val="18"/>
                              </w:rPr>
                            </w:pPr>
                          </w:p>
                          <w:p w:rsidR="003606E0" w:rsidRDefault="003606E0" w:rsidP="00650371">
                            <w:pPr>
                              <w:pStyle w:val="Header"/>
                              <w:tabs>
                                <w:tab w:val="clear" w:pos="4153"/>
                                <w:tab w:val="clear" w:pos="8306"/>
                              </w:tabs>
                              <w:rPr>
                                <w:rFonts w:ascii="Arial" w:hAnsi="Arial" w:cs="Arial"/>
                                <w:sz w:val="22"/>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75pt;margin-top:62.25pt;width:222.6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kI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" o:allowincell="f" stroked="f">
                <v:textbox>
                  <w:txbxContent>
                    <w:p w:rsidR="003606E0" w:rsidRPr="00A168CD" w:rsidRDefault="003606E0" w:rsidP="00650371">
                      <w:pPr>
                        <w:pStyle w:val="Heading4"/>
                        <w:jc w:val="left"/>
                        <w:rPr>
                          <w:rFonts w:ascii="Century Gothic" w:hAnsi="Century Gothic"/>
                          <w:sz w:val="32"/>
                        </w:rPr>
                      </w:pPr>
                      <w:r w:rsidRPr="00A168CD">
                        <w:rPr>
                          <w:rFonts w:ascii="Century Gothic" w:hAnsi="Century Gothic"/>
                          <w:sz w:val="32"/>
                        </w:rPr>
                        <w:t xml:space="preserve">The </w:t>
                      </w:r>
                      <w:smartTag w:uri="urn:schemas-microsoft-com:office:smarttags" w:element="PlaceName">
                        <w:smartTag w:uri="urn:schemas-microsoft-com:office:smarttags" w:element="place">
                          <w:smartTag w:uri="urn:schemas-microsoft-com:office:smarttags" w:element="PlaceName">
                            <w:r w:rsidRPr="00A168CD">
                              <w:rPr>
                                <w:rFonts w:ascii="Century Gothic" w:hAnsi="Century Gothic"/>
                                <w:sz w:val="32"/>
                              </w:rPr>
                              <w:t>Lea</w:t>
                            </w:r>
                          </w:smartTag>
                          <w:r w:rsidRPr="00A168CD">
                            <w:rPr>
                              <w:rFonts w:ascii="Century Gothic" w:hAnsi="Century Gothic"/>
                              <w:sz w:val="32"/>
                            </w:rPr>
                            <w:t xml:space="preserve"> </w:t>
                          </w:r>
                          <w:smartTag w:uri="urn:schemas-microsoft-com:office:smarttags" w:element="PlaceType">
                            <w:r w:rsidRPr="00A168CD">
                              <w:rPr>
                                <w:rFonts w:ascii="Century Gothic" w:hAnsi="Century Gothic"/>
                                <w:sz w:val="32"/>
                              </w:rPr>
                              <w:t>Nursery School</w:t>
                            </w:r>
                          </w:smartTag>
                        </w:smartTag>
                      </w:smartTag>
                    </w:p>
                    <w:p w:rsidR="003606E0" w:rsidRPr="00A168CD" w:rsidRDefault="003606E0" w:rsidP="00650371">
                      <w:pPr>
                        <w:pStyle w:val="Header"/>
                        <w:tabs>
                          <w:tab w:val="clear" w:pos="4153"/>
                          <w:tab w:val="clear" w:pos="8306"/>
                        </w:tabs>
                        <w:rPr>
                          <w:rFonts w:ascii="Century Gothic" w:hAnsi="Century Gothic"/>
                          <w:sz w:val="22"/>
                          <w:szCs w:val="22"/>
                        </w:rPr>
                      </w:pPr>
                      <w:smartTag w:uri="urn:schemas-microsoft-com:office:smarttags" w:element="Street">
                        <w:smartTag w:uri="urn:schemas-microsoft-com:office:smarttags" w:element="address">
                          <w:r w:rsidRPr="00A168CD">
                            <w:rPr>
                              <w:rFonts w:ascii="Century Gothic" w:hAnsi="Century Gothic"/>
                              <w:sz w:val="22"/>
                              <w:szCs w:val="22"/>
                            </w:rPr>
                            <w:t>Wexham Road</w:t>
                          </w:r>
                        </w:smartTag>
                      </w:smartTag>
                      <w:r w:rsidRPr="00A168CD">
                        <w:rPr>
                          <w:rFonts w:ascii="Century Gothic" w:hAnsi="Century Gothic"/>
                          <w:sz w:val="22"/>
                          <w:szCs w:val="22"/>
                        </w:rPr>
                        <w:t xml:space="preserve">, </w:t>
                      </w:r>
                      <w:smartTag w:uri="urn:schemas-microsoft-com:office:smarttags" w:element="place">
                        <w:r w:rsidRPr="00A168CD">
                          <w:rPr>
                            <w:rFonts w:ascii="Century Gothic" w:hAnsi="Century Gothic"/>
                            <w:sz w:val="22"/>
                            <w:szCs w:val="22"/>
                          </w:rPr>
                          <w:t>Slough</w:t>
                        </w:r>
                      </w:smartTag>
                      <w:r w:rsidRPr="00A168CD">
                        <w:rPr>
                          <w:rFonts w:ascii="Century Gothic" w:hAnsi="Century Gothic"/>
                          <w:sz w:val="22"/>
                          <w:szCs w:val="22"/>
                        </w:rPr>
                        <w:t>, Berks SL2 5JW</w:t>
                      </w:r>
                    </w:p>
                    <w:p w:rsidR="003606E0" w:rsidRPr="00A168CD" w:rsidRDefault="003606E0" w:rsidP="00BF5646">
                      <w:pPr>
                        <w:spacing w:after="0"/>
                        <w:rPr>
                          <w:rFonts w:ascii="Century Gothic" w:hAnsi="Century Gothic"/>
                        </w:rPr>
                      </w:pPr>
                      <w:r w:rsidRPr="00A168CD">
                        <w:rPr>
                          <w:rFonts w:ascii="Century Gothic" w:hAnsi="Century Gothic"/>
                        </w:rPr>
                        <w:t xml:space="preserve">Tel: 01753 536492     </w:t>
                      </w:r>
                    </w:p>
                    <w:p w:rsidR="003606E0" w:rsidRPr="00A168CD" w:rsidRDefault="003606E0" w:rsidP="00BF5646">
                      <w:pPr>
                        <w:spacing w:after="0"/>
                        <w:rPr>
                          <w:rFonts w:ascii="Century Gothic" w:hAnsi="Century Gothic"/>
                        </w:rPr>
                      </w:pPr>
                      <w:r w:rsidRPr="00A168CD">
                        <w:rPr>
                          <w:rFonts w:ascii="Century Gothic" w:hAnsi="Century Gothic"/>
                        </w:rPr>
                        <w:t xml:space="preserve">e-mail: </w:t>
                      </w:r>
                      <w:hyperlink r:id="rId6" w:history="1">
                        <w:r w:rsidRPr="00A168CD">
                          <w:rPr>
                            <w:rStyle w:val="Hyperlink"/>
                            <w:rFonts w:ascii="Century Gothic" w:hAnsi="Century Gothic" w:cs="Arial"/>
                          </w:rPr>
                          <w:t>post@le</w:t>
                        </w:r>
                        <w:bookmarkStart w:id="3" w:name="_Hlt2670788"/>
                        <w:r w:rsidRPr="00A168CD">
                          <w:rPr>
                            <w:rStyle w:val="Hyperlink"/>
                            <w:rFonts w:ascii="Century Gothic" w:hAnsi="Century Gothic" w:cs="Arial"/>
                          </w:rPr>
                          <w:t>a</w:t>
                        </w:r>
                        <w:bookmarkEnd w:id="3"/>
                        <w:r w:rsidRPr="00A168CD">
                          <w:rPr>
                            <w:rStyle w:val="Hyperlink"/>
                            <w:rFonts w:ascii="Century Gothic" w:hAnsi="Century Gothic" w:cs="Arial"/>
                          </w:rPr>
                          <w:t>-nursery.</w:t>
                        </w:r>
                        <w:bookmarkStart w:id="4" w:name="_Hlt2745703"/>
                        <w:r w:rsidRPr="00A168CD">
                          <w:rPr>
                            <w:rStyle w:val="Hyperlink"/>
                            <w:rFonts w:ascii="Century Gothic" w:hAnsi="Century Gothic" w:cs="Arial"/>
                          </w:rPr>
                          <w:t>s</w:t>
                        </w:r>
                        <w:bookmarkEnd w:id="4"/>
                        <w:r w:rsidRPr="00A168CD">
                          <w:rPr>
                            <w:rStyle w:val="Hyperlink"/>
                            <w:rFonts w:ascii="Century Gothic" w:hAnsi="Century Gothic" w:cs="Arial"/>
                          </w:rPr>
                          <w:t>l</w:t>
                        </w:r>
                        <w:bookmarkStart w:id="5" w:name="_Hlt2745655"/>
                        <w:r w:rsidRPr="00A168CD">
                          <w:rPr>
                            <w:rStyle w:val="Hyperlink"/>
                            <w:rFonts w:ascii="Century Gothic" w:hAnsi="Century Gothic" w:cs="Arial"/>
                          </w:rPr>
                          <w:t>o</w:t>
                        </w:r>
                        <w:bookmarkEnd w:id="5"/>
                        <w:r w:rsidRPr="00A168CD">
                          <w:rPr>
                            <w:rStyle w:val="Hyperlink"/>
                            <w:rFonts w:ascii="Century Gothic" w:hAnsi="Century Gothic" w:cs="Arial"/>
                          </w:rPr>
                          <w:t>ugh.sch.uk</w:t>
                        </w:r>
                      </w:hyperlink>
                    </w:p>
                    <w:p w:rsidR="003606E0" w:rsidRPr="00A168CD" w:rsidRDefault="003606E0" w:rsidP="00BF5646">
                      <w:pPr>
                        <w:spacing w:after="0"/>
                        <w:rPr>
                          <w:rFonts w:ascii="Century Gothic" w:hAnsi="Century Gothic"/>
                          <w:sz w:val="18"/>
                          <w:szCs w:val="18"/>
                        </w:rPr>
                      </w:pPr>
                      <w:r w:rsidRPr="00A168CD">
                        <w:rPr>
                          <w:rFonts w:ascii="Century Gothic" w:hAnsi="Century Gothic"/>
                          <w:sz w:val="18"/>
                          <w:szCs w:val="18"/>
                        </w:rPr>
                        <w:t xml:space="preserve">Head Teacher: </w:t>
                      </w:r>
                      <w:r w:rsidR="00665A4F">
                        <w:rPr>
                          <w:rFonts w:ascii="Century Gothic" w:hAnsi="Century Gothic"/>
                          <w:sz w:val="18"/>
                          <w:szCs w:val="18"/>
                        </w:rPr>
                        <w:t>Miss Nikki Elsmore-Cary</w:t>
                      </w:r>
                    </w:p>
                    <w:p w:rsidR="003606E0" w:rsidRPr="00A168CD" w:rsidRDefault="00965E9F" w:rsidP="00BF5646">
                      <w:pPr>
                        <w:spacing w:after="0"/>
                        <w:rPr>
                          <w:rFonts w:ascii="Century Gothic" w:hAnsi="Century Gothic"/>
                          <w:sz w:val="18"/>
                          <w:szCs w:val="18"/>
                        </w:rPr>
                      </w:pPr>
                      <w:r>
                        <w:rPr>
                          <w:rFonts w:ascii="Century Gothic" w:hAnsi="Century Gothic"/>
                          <w:sz w:val="18"/>
                          <w:szCs w:val="18"/>
                        </w:rPr>
                        <w:t>Chair of Governors: David MacIsaac</w:t>
                      </w:r>
                    </w:p>
                    <w:p w:rsidR="003606E0" w:rsidRPr="00A168CD" w:rsidRDefault="003606E0" w:rsidP="00650371">
                      <w:pPr>
                        <w:rPr>
                          <w:rFonts w:ascii="Century Gothic" w:hAnsi="Century Gothic"/>
                          <w:sz w:val="18"/>
                          <w:szCs w:val="18"/>
                        </w:rPr>
                      </w:pPr>
                    </w:p>
                    <w:p w:rsidR="003606E0" w:rsidRDefault="003606E0" w:rsidP="00650371">
                      <w:pPr>
                        <w:pStyle w:val="Header"/>
                        <w:tabs>
                          <w:tab w:val="clear" w:pos="4153"/>
                          <w:tab w:val="clear" w:pos="8306"/>
                        </w:tabs>
                        <w:rPr>
                          <w:rFonts w:ascii="Arial" w:hAnsi="Arial" w:cs="Arial"/>
                          <w:sz w:val="22"/>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p w:rsidR="003606E0" w:rsidRDefault="003606E0" w:rsidP="00650371">
                      <w:pPr>
                        <w:rPr>
                          <w:rFonts w:ascii="Arial" w:hAnsi="Arial"/>
                        </w:rPr>
                      </w:pPr>
                    </w:p>
                  </w:txbxContent>
                </v:textbox>
              </v:shape>
            </w:pict>
          </mc:Fallback>
        </mc:AlternateContent>
      </w:r>
      <w:r>
        <w:rPr>
          <w:noProof/>
          <w:lang w:eastAsia="en-GB"/>
        </w:rPr>
        <w:drawing>
          <wp:anchor distT="0" distB="0" distL="114300" distR="114300" simplePos="0" relativeHeight="251657216" behindDoc="0" locked="0" layoutInCell="1" allowOverlap="1">
            <wp:simplePos x="0" y="0"/>
            <wp:positionH relativeFrom="column">
              <wp:posOffset>-412115</wp:posOffset>
            </wp:positionH>
            <wp:positionV relativeFrom="paragraph">
              <wp:posOffset>-289560</wp:posOffset>
            </wp:positionV>
            <wp:extent cx="6562725" cy="885825"/>
            <wp:effectExtent l="0" t="0" r="9525" b="9525"/>
            <wp:wrapSquare wrapText="bothSides"/>
            <wp:docPr id="3" name="Picture 1" descr="SBC - black with new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2725" cy="885825"/>
                    </a:xfrm>
                    <a:prstGeom prst="rect">
                      <a:avLst/>
                    </a:prstGeom>
                    <a:noFill/>
                  </pic:spPr>
                </pic:pic>
              </a:graphicData>
            </a:graphic>
            <wp14:sizeRelH relativeFrom="page">
              <wp14:pctWidth>0</wp14:pctWidth>
            </wp14:sizeRelH>
            <wp14:sizeRelV relativeFrom="page">
              <wp14:pctHeight>0</wp14:pctHeight>
            </wp14:sizeRelV>
          </wp:anchor>
        </w:drawing>
      </w:r>
    </w:p>
    <w:p w:rsidR="003606E0" w:rsidRDefault="003606E0">
      <w:pPr>
        <w:rPr>
          <w:b/>
          <w:bCs/>
        </w:rPr>
      </w:pPr>
    </w:p>
    <w:p w:rsidR="003606E0" w:rsidRDefault="003606E0">
      <w:pPr>
        <w:rPr>
          <w:b/>
          <w:bCs/>
        </w:rPr>
      </w:pPr>
    </w:p>
    <w:p w:rsidR="009C02EF" w:rsidRDefault="009C02EF" w:rsidP="009C02EF">
      <w:pPr>
        <w:pStyle w:val="Heading1"/>
        <w:rPr>
          <w:rFonts w:ascii="Calibri" w:eastAsia="Calibri" w:hAnsi="Calibri" w:cs="Arial"/>
          <w:b/>
          <w:bCs/>
          <w:color w:val="auto"/>
          <w:sz w:val="22"/>
          <w:szCs w:val="22"/>
        </w:rPr>
      </w:pPr>
    </w:p>
    <w:p w:rsidR="009C02EF" w:rsidRPr="009C02EF" w:rsidRDefault="00911296" w:rsidP="009C02EF">
      <w:pPr>
        <w:pStyle w:val="Heading1"/>
        <w:rPr>
          <w:rFonts w:ascii="Arial" w:hAnsi="Arial" w:cs="Arial"/>
          <w:b/>
          <w:color w:val="auto"/>
          <w:sz w:val="24"/>
          <w:szCs w:val="24"/>
          <w:u w:val="single"/>
        </w:rPr>
      </w:pPr>
      <w:r>
        <w:rPr>
          <w:rFonts w:ascii="Arial" w:hAnsi="Arial" w:cs="Arial"/>
          <w:b/>
          <w:color w:val="auto"/>
          <w:sz w:val="24"/>
          <w:szCs w:val="24"/>
          <w:u w:val="single"/>
        </w:rPr>
        <w:t>Job D</w:t>
      </w:r>
      <w:r w:rsidR="009C02EF" w:rsidRPr="009C02EF">
        <w:rPr>
          <w:rFonts w:ascii="Arial" w:hAnsi="Arial" w:cs="Arial"/>
          <w:b/>
          <w:color w:val="auto"/>
          <w:sz w:val="24"/>
          <w:szCs w:val="24"/>
          <w:u w:val="single"/>
        </w:rPr>
        <w:t>escription: Deputy Headteacher</w:t>
      </w:r>
    </w:p>
    <w:p w:rsidR="009C02EF" w:rsidRPr="009C02EF" w:rsidRDefault="009C02EF" w:rsidP="009C02EF">
      <w:pPr>
        <w:rPr>
          <w:sz w:val="24"/>
          <w:szCs w:val="24"/>
        </w:rPr>
      </w:pPr>
      <w:r w:rsidRPr="009C02EF">
        <w:rPr>
          <w:rFonts w:ascii="Arial" w:hAnsi="Arial"/>
          <w:b/>
          <w:sz w:val="24"/>
          <w:szCs w:val="24"/>
        </w:rPr>
        <w:t>Salary:</w:t>
      </w:r>
      <w:r w:rsidRPr="009C02EF">
        <w:rPr>
          <w:rFonts w:ascii="Arial" w:hAnsi="Arial"/>
          <w:sz w:val="24"/>
          <w:szCs w:val="24"/>
        </w:rPr>
        <w:t xml:space="preserve"> Leadership Pay Spine 2-7.</w:t>
      </w:r>
    </w:p>
    <w:p w:rsidR="009C02EF" w:rsidRDefault="009C02EF" w:rsidP="009C02EF">
      <w:pPr>
        <w:rPr>
          <w:rFonts w:ascii="Arial" w:hAnsi="Arial"/>
        </w:rPr>
      </w:pPr>
      <w:r>
        <w:rPr>
          <w:rFonts w:ascii="Arial" w:hAnsi="Arial"/>
        </w:rPr>
        <w:t>The Deputy Headteacher will be responsible to the Headteacher and Governing Body.</w:t>
      </w:r>
    </w:p>
    <w:p w:rsidR="009C02EF" w:rsidRPr="009C02EF" w:rsidRDefault="009C02EF" w:rsidP="009C02EF">
      <w:pPr>
        <w:pStyle w:val="Heading2"/>
        <w:rPr>
          <w:rFonts w:ascii="Arial" w:hAnsi="Arial" w:cs="Arial"/>
          <w:b/>
          <w:color w:val="auto"/>
          <w:sz w:val="24"/>
          <w:szCs w:val="24"/>
        </w:rPr>
      </w:pPr>
      <w:r w:rsidRPr="009C02EF">
        <w:rPr>
          <w:rFonts w:ascii="Arial" w:hAnsi="Arial" w:cs="Arial"/>
          <w:b/>
          <w:color w:val="auto"/>
          <w:sz w:val="24"/>
          <w:szCs w:val="24"/>
        </w:rPr>
        <w:t>The Deputy Headteacher will:</w:t>
      </w:r>
    </w:p>
    <w:p w:rsidR="009C02EF" w:rsidRPr="009C02EF" w:rsidRDefault="009C02EF" w:rsidP="009C02EF">
      <w:pPr>
        <w:pStyle w:val="BodyText"/>
        <w:rPr>
          <w:sz w:val="22"/>
          <w:szCs w:val="22"/>
        </w:rPr>
      </w:pPr>
      <w:r w:rsidRPr="009C02EF">
        <w:rPr>
          <w:sz w:val="22"/>
          <w:szCs w:val="22"/>
        </w:rPr>
        <w:t>Play a major role under the overall direction of the headteacher in:</w:t>
      </w:r>
    </w:p>
    <w:p w:rsidR="009C02EF" w:rsidRPr="009C02EF" w:rsidRDefault="009C02EF" w:rsidP="009C02EF">
      <w:pPr>
        <w:pStyle w:val="BodyText"/>
        <w:numPr>
          <w:ilvl w:val="0"/>
          <w:numId w:val="21"/>
        </w:numPr>
        <w:rPr>
          <w:sz w:val="22"/>
          <w:szCs w:val="22"/>
        </w:rPr>
      </w:pPr>
      <w:r w:rsidRPr="009C02EF">
        <w:rPr>
          <w:sz w:val="22"/>
          <w:szCs w:val="22"/>
        </w:rPr>
        <w:t>Formulating the aims and objectives of the school;</w:t>
      </w:r>
    </w:p>
    <w:p w:rsidR="009C02EF" w:rsidRPr="009C02EF" w:rsidRDefault="009C02EF" w:rsidP="009C02EF">
      <w:pPr>
        <w:pStyle w:val="BodyText"/>
        <w:numPr>
          <w:ilvl w:val="0"/>
          <w:numId w:val="21"/>
        </w:numPr>
        <w:rPr>
          <w:sz w:val="22"/>
          <w:szCs w:val="22"/>
        </w:rPr>
      </w:pPr>
      <w:r w:rsidRPr="009C02EF">
        <w:rPr>
          <w:sz w:val="22"/>
          <w:szCs w:val="22"/>
        </w:rPr>
        <w:t>Establishing the policies through which they shall be achieved;</w:t>
      </w:r>
    </w:p>
    <w:p w:rsidR="009C02EF" w:rsidRPr="009C02EF" w:rsidRDefault="009C02EF" w:rsidP="009C02EF">
      <w:pPr>
        <w:pStyle w:val="BodyText"/>
        <w:numPr>
          <w:ilvl w:val="0"/>
          <w:numId w:val="21"/>
        </w:numPr>
        <w:rPr>
          <w:rFonts w:cs="Arial"/>
          <w:sz w:val="22"/>
          <w:szCs w:val="22"/>
        </w:rPr>
      </w:pPr>
      <w:r w:rsidRPr="009C02EF">
        <w:rPr>
          <w:rFonts w:cs="Arial"/>
          <w:sz w:val="22"/>
          <w:szCs w:val="22"/>
        </w:rPr>
        <w:t>Refining a system of assessing children’s learning in line with the Early Years Foundation Stage curriculum;</w:t>
      </w:r>
    </w:p>
    <w:p w:rsidR="009C02EF" w:rsidRPr="009C02EF" w:rsidRDefault="009C02EF" w:rsidP="009C02EF">
      <w:pPr>
        <w:pStyle w:val="BodyText"/>
        <w:numPr>
          <w:ilvl w:val="0"/>
          <w:numId w:val="21"/>
        </w:numPr>
        <w:rPr>
          <w:sz w:val="22"/>
          <w:szCs w:val="22"/>
        </w:rPr>
      </w:pPr>
      <w:r w:rsidRPr="009C02EF">
        <w:rPr>
          <w:rFonts w:cs="Arial"/>
          <w:sz w:val="22"/>
          <w:szCs w:val="22"/>
        </w:rPr>
        <w:t xml:space="preserve">The appraisal and development of staff by working closely with the headteacher; </w:t>
      </w:r>
    </w:p>
    <w:p w:rsidR="009C02EF" w:rsidRPr="009C02EF" w:rsidRDefault="009C02EF" w:rsidP="009C02EF">
      <w:pPr>
        <w:pStyle w:val="BodyText"/>
        <w:numPr>
          <w:ilvl w:val="0"/>
          <w:numId w:val="21"/>
        </w:numPr>
        <w:rPr>
          <w:sz w:val="22"/>
          <w:szCs w:val="22"/>
        </w:rPr>
      </w:pPr>
      <w:r w:rsidRPr="009C02EF">
        <w:rPr>
          <w:sz w:val="22"/>
          <w:szCs w:val="22"/>
        </w:rPr>
        <w:t>Managing staff and resources;</w:t>
      </w:r>
    </w:p>
    <w:p w:rsidR="009C02EF" w:rsidRPr="009C02EF" w:rsidRDefault="009C02EF" w:rsidP="009C02EF">
      <w:pPr>
        <w:pStyle w:val="BodyText"/>
        <w:numPr>
          <w:ilvl w:val="0"/>
          <w:numId w:val="21"/>
        </w:numPr>
        <w:rPr>
          <w:sz w:val="22"/>
          <w:szCs w:val="22"/>
        </w:rPr>
      </w:pPr>
      <w:r w:rsidRPr="009C02EF">
        <w:rPr>
          <w:sz w:val="22"/>
          <w:szCs w:val="22"/>
        </w:rPr>
        <w:t xml:space="preserve">Monitoring progress towards the agreed aims and objectives; </w:t>
      </w:r>
    </w:p>
    <w:p w:rsidR="009C02EF" w:rsidRPr="009C02EF" w:rsidRDefault="009C02EF" w:rsidP="009C02EF">
      <w:pPr>
        <w:pStyle w:val="BodyText"/>
        <w:numPr>
          <w:ilvl w:val="0"/>
          <w:numId w:val="21"/>
        </w:numPr>
        <w:rPr>
          <w:sz w:val="22"/>
          <w:szCs w:val="22"/>
        </w:rPr>
      </w:pPr>
      <w:r w:rsidRPr="009C02EF">
        <w:rPr>
          <w:sz w:val="22"/>
          <w:szCs w:val="22"/>
        </w:rPr>
        <w:t>Working with the headteacher on all aspects of school life and perform any such duties as the headteacher may reasonably require e.g. attending child protection conferences.</w:t>
      </w:r>
    </w:p>
    <w:p w:rsidR="009C02EF" w:rsidRPr="009C02EF" w:rsidRDefault="009C02EF" w:rsidP="009C02EF">
      <w:pPr>
        <w:pStyle w:val="BodyText"/>
        <w:numPr>
          <w:ilvl w:val="0"/>
          <w:numId w:val="21"/>
        </w:numPr>
        <w:rPr>
          <w:sz w:val="22"/>
          <w:szCs w:val="22"/>
        </w:rPr>
      </w:pPr>
      <w:r w:rsidRPr="009C02EF">
        <w:rPr>
          <w:sz w:val="22"/>
          <w:szCs w:val="22"/>
        </w:rPr>
        <w:t>Undertaking the professional duties of the headteacher in the event of her absence.</w:t>
      </w:r>
    </w:p>
    <w:p w:rsidR="009C02EF" w:rsidRPr="009C02EF" w:rsidRDefault="009C02EF" w:rsidP="009C02EF">
      <w:pPr>
        <w:pStyle w:val="BodyText"/>
        <w:rPr>
          <w:b/>
          <w:bCs/>
          <w:sz w:val="22"/>
          <w:szCs w:val="22"/>
        </w:rPr>
      </w:pPr>
    </w:p>
    <w:p w:rsidR="009C02EF" w:rsidRDefault="009C02EF" w:rsidP="009C02EF">
      <w:pPr>
        <w:pStyle w:val="BodyText"/>
        <w:rPr>
          <w:b/>
          <w:bCs/>
        </w:rPr>
      </w:pPr>
      <w:r>
        <w:rPr>
          <w:b/>
          <w:bCs/>
        </w:rPr>
        <w:t>School Teachers’ Pay and Conditions 2016</w:t>
      </w:r>
    </w:p>
    <w:p w:rsidR="009C02EF" w:rsidRDefault="009C02EF" w:rsidP="009C02EF">
      <w:pPr>
        <w:pStyle w:val="BodyText"/>
        <w:rPr>
          <w:b/>
          <w:bCs/>
        </w:rPr>
      </w:pPr>
      <w:r>
        <w:rPr>
          <w:b/>
          <w:bCs/>
        </w:rPr>
        <w:t>Deputy Headteacher’s Professional Responsibilities</w:t>
      </w:r>
    </w:p>
    <w:p w:rsidR="009C02EF" w:rsidRPr="009C02EF" w:rsidRDefault="009C02EF" w:rsidP="009C02EF">
      <w:pPr>
        <w:pStyle w:val="BodyText"/>
        <w:rPr>
          <w:sz w:val="22"/>
          <w:szCs w:val="22"/>
        </w:rPr>
      </w:pPr>
      <w:r w:rsidRPr="009C02EF">
        <w:rPr>
          <w:sz w:val="22"/>
          <w:szCs w:val="22"/>
        </w:rPr>
        <w:t>(Other relevant sections in the School Teachers’ Pay and Conditions document 2016)</w:t>
      </w:r>
    </w:p>
    <w:p w:rsidR="009C02EF" w:rsidRDefault="009C02EF" w:rsidP="009C02EF"/>
    <w:p w:rsidR="009C02EF" w:rsidRDefault="009C02EF" w:rsidP="009C02EF">
      <w:pPr>
        <w:rPr>
          <w:rFonts w:ascii="Arial" w:hAnsi="Arial"/>
          <w:b/>
          <w:sz w:val="24"/>
        </w:rPr>
      </w:pPr>
      <w:r>
        <w:rPr>
          <w:rFonts w:ascii="Arial" w:hAnsi="Arial"/>
          <w:b/>
          <w:sz w:val="24"/>
        </w:rPr>
        <w:t>1. Knowledge and understanding</w:t>
      </w:r>
    </w:p>
    <w:p w:rsidR="009C02EF" w:rsidRDefault="009C02EF" w:rsidP="009C02EF">
      <w:pPr>
        <w:numPr>
          <w:ilvl w:val="0"/>
          <w:numId w:val="12"/>
        </w:numPr>
        <w:spacing w:after="0" w:line="240" w:lineRule="auto"/>
        <w:rPr>
          <w:rFonts w:ascii="Arial" w:hAnsi="Arial"/>
        </w:rPr>
      </w:pPr>
      <w:r>
        <w:rPr>
          <w:rFonts w:ascii="Arial" w:hAnsi="Arial"/>
        </w:rPr>
        <w:t xml:space="preserve">Have a detailed knowledge of the Early Years’ Outcomes and share this knowledge with staff. </w:t>
      </w:r>
    </w:p>
    <w:p w:rsidR="009C02EF" w:rsidRDefault="009C02EF" w:rsidP="009C02EF">
      <w:pPr>
        <w:numPr>
          <w:ilvl w:val="0"/>
          <w:numId w:val="12"/>
        </w:numPr>
        <w:spacing w:after="0" w:line="240" w:lineRule="auto"/>
        <w:rPr>
          <w:rFonts w:ascii="Arial" w:hAnsi="Arial"/>
        </w:rPr>
      </w:pPr>
      <w:r>
        <w:rPr>
          <w:rFonts w:ascii="Arial" w:hAnsi="Arial"/>
        </w:rPr>
        <w:t>Understand progression, including Key Stage 1.</w:t>
      </w:r>
    </w:p>
    <w:p w:rsidR="009C02EF" w:rsidRDefault="009C02EF" w:rsidP="009C02EF">
      <w:pPr>
        <w:rPr>
          <w:rFonts w:ascii="Arial" w:hAnsi="Arial"/>
        </w:rPr>
      </w:pPr>
    </w:p>
    <w:p w:rsidR="009C02EF" w:rsidRDefault="009C02EF" w:rsidP="009C02EF">
      <w:pPr>
        <w:rPr>
          <w:rFonts w:ascii="Arial" w:hAnsi="Arial"/>
          <w:b/>
          <w:sz w:val="24"/>
        </w:rPr>
      </w:pPr>
      <w:r>
        <w:rPr>
          <w:rFonts w:ascii="Arial" w:hAnsi="Arial"/>
          <w:b/>
          <w:sz w:val="24"/>
        </w:rPr>
        <w:t>2. Planning and setting expectations</w:t>
      </w:r>
    </w:p>
    <w:p w:rsidR="009C02EF" w:rsidRDefault="009C02EF" w:rsidP="009C02EF">
      <w:pPr>
        <w:numPr>
          <w:ilvl w:val="0"/>
          <w:numId w:val="13"/>
        </w:numPr>
        <w:spacing w:after="0" w:line="240" w:lineRule="auto"/>
        <w:rPr>
          <w:rFonts w:ascii="Arial" w:hAnsi="Arial"/>
        </w:rPr>
      </w:pPr>
      <w:r>
        <w:rPr>
          <w:rFonts w:ascii="Arial" w:hAnsi="Arial"/>
        </w:rPr>
        <w:t>Develop a positive Nursery ethos and a high quality Early Years Foundation Stage Curriculum.</w:t>
      </w:r>
    </w:p>
    <w:p w:rsidR="009C02EF" w:rsidRDefault="009C02EF" w:rsidP="009C02EF">
      <w:pPr>
        <w:numPr>
          <w:ilvl w:val="0"/>
          <w:numId w:val="13"/>
        </w:numPr>
        <w:spacing w:after="0" w:line="240" w:lineRule="auto"/>
        <w:rPr>
          <w:rFonts w:ascii="Arial" w:hAnsi="Arial"/>
        </w:rPr>
      </w:pPr>
      <w:r>
        <w:rPr>
          <w:rFonts w:ascii="Arial" w:hAnsi="Arial"/>
        </w:rPr>
        <w:t>Identify clear teaching objectives and content appropriate to young children.</w:t>
      </w:r>
    </w:p>
    <w:p w:rsidR="009C02EF" w:rsidRDefault="009C02EF" w:rsidP="009C02EF">
      <w:pPr>
        <w:numPr>
          <w:ilvl w:val="0"/>
          <w:numId w:val="13"/>
        </w:numPr>
        <w:spacing w:after="0" w:line="240" w:lineRule="auto"/>
        <w:rPr>
          <w:rFonts w:ascii="Arial" w:hAnsi="Arial"/>
        </w:rPr>
      </w:pPr>
      <w:r>
        <w:rPr>
          <w:rFonts w:ascii="Arial" w:hAnsi="Arial"/>
        </w:rPr>
        <w:t>Provide appropriate curricular support for all children, including bilingual children, children with special educational needs, disadvantaged children and those of high ability.</w:t>
      </w:r>
    </w:p>
    <w:p w:rsidR="009C02EF" w:rsidRDefault="009C02EF" w:rsidP="009C02EF">
      <w:pPr>
        <w:numPr>
          <w:ilvl w:val="0"/>
          <w:numId w:val="13"/>
        </w:numPr>
        <w:spacing w:after="0" w:line="240" w:lineRule="auto"/>
        <w:rPr>
          <w:rFonts w:ascii="Arial" w:hAnsi="Arial"/>
        </w:rPr>
      </w:pPr>
      <w:r>
        <w:rPr>
          <w:rFonts w:ascii="Arial" w:hAnsi="Arial"/>
        </w:rPr>
        <w:t>Set appropriate and demanding expectations for children’s learning, building on their prior knowledge and experiences.</w:t>
      </w:r>
    </w:p>
    <w:p w:rsidR="009C02EF" w:rsidRDefault="009C02EF" w:rsidP="009C02EF">
      <w:pPr>
        <w:rPr>
          <w:rFonts w:ascii="Arial" w:hAnsi="Arial"/>
        </w:rPr>
      </w:pPr>
    </w:p>
    <w:p w:rsidR="009C02EF" w:rsidRDefault="009C02EF" w:rsidP="009C02EF">
      <w:pPr>
        <w:rPr>
          <w:rFonts w:ascii="Arial" w:hAnsi="Arial"/>
          <w:b/>
          <w:sz w:val="24"/>
        </w:rPr>
      </w:pPr>
      <w:r>
        <w:rPr>
          <w:rFonts w:ascii="Arial" w:hAnsi="Arial"/>
          <w:b/>
          <w:sz w:val="24"/>
        </w:rPr>
        <w:lastRenderedPageBreak/>
        <w:t>3. Teaching and managing child learning</w:t>
      </w:r>
    </w:p>
    <w:p w:rsidR="009C02EF" w:rsidRDefault="009C02EF" w:rsidP="009C02EF">
      <w:pPr>
        <w:numPr>
          <w:ilvl w:val="0"/>
          <w:numId w:val="14"/>
        </w:numPr>
        <w:spacing w:after="0" w:line="240" w:lineRule="auto"/>
        <w:rPr>
          <w:rFonts w:ascii="Arial" w:hAnsi="Arial"/>
        </w:rPr>
      </w:pPr>
      <w:r>
        <w:rPr>
          <w:rFonts w:ascii="Arial" w:hAnsi="Arial"/>
        </w:rPr>
        <w:t>Ensure effective teaching of small and large groups as well as individuals so that teaching objectives are met, momentum and challenge are maintained, and best use is made of teaching time.</w:t>
      </w:r>
    </w:p>
    <w:p w:rsidR="009C02EF" w:rsidRDefault="009C02EF" w:rsidP="009C02EF">
      <w:pPr>
        <w:numPr>
          <w:ilvl w:val="0"/>
          <w:numId w:val="14"/>
        </w:numPr>
        <w:spacing w:after="0" w:line="240" w:lineRule="auto"/>
        <w:rPr>
          <w:rFonts w:ascii="Arial" w:hAnsi="Arial"/>
        </w:rPr>
      </w:pPr>
      <w:r>
        <w:rPr>
          <w:rFonts w:ascii="Arial" w:hAnsi="Arial"/>
        </w:rPr>
        <w:t>Use a variety of teaching methods that keep children engaged, including stimulating children’s curiosity.</w:t>
      </w:r>
    </w:p>
    <w:p w:rsidR="009C02EF" w:rsidRDefault="009C02EF" w:rsidP="009C02EF">
      <w:pPr>
        <w:numPr>
          <w:ilvl w:val="0"/>
          <w:numId w:val="14"/>
        </w:numPr>
        <w:spacing w:after="0" w:line="240" w:lineRule="auto"/>
        <w:rPr>
          <w:rFonts w:ascii="Arial" w:hAnsi="Arial"/>
        </w:rPr>
      </w:pPr>
      <w:r>
        <w:rPr>
          <w:rFonts w:ascii="Arial" w:hAnsi="Arial"/>
        </w:rPr>
        <w:t>Set high expectations for behaviour, establishing and maintaining a good standard of discipline through well-focused teaching and through positive and productive relationships.</w:t>
      </w:r>
    </w:p>
    <w:p w:rsidR="009C02EF" w:rsidRDefault="009C02EF" w:rsidP="009C02EF">
      <w:pPr>
        <w:numPr>
          <w:ilvl w:val="0"/>
          <w:numId w:val="14"/>
        </w:numPr>
        <w:spacing w:after="0" w:line="240" w:lineRule="auto"/>
        <w:rPr>
          <w:rFonts w:ascii="Arial" w:hAnsi="Arial"/>
        </w:rPr>
      </w:pPr>
      <w:r>
        <w:rPr>
          <w:rFonts w:ascii="Arial" w:hAnsi="Arial"/>
        </w:rPr>
        <w:t>Identify children who have Special Educational Needs and contribute to Individual Education Plans.</w:t>
      </w:r>
    </w:p>
    <w:p w:rsidR="009C02EF" w:rsidRDefault="009C02EF" w:rsidP="009C02EF">
      <w:pPr>
        <w:rPr>
          <w:rFonts w:ascii="Arial" w:hAnsi="Arial"/>
        </w:rPr>
      </w:pPr>
    </w:p>
    <w:p w:rsidR="009C02EF" w:rsidRDefault="009C02EF" w:rsidP="009C02EF">
      <w:pPr>
        <w:rPr>
          <w:rFonts w:ascii="Arial" w:hAnsi="Arial"/>
          <w:b/>
          <w:sz w:val="24"/>
        </w:rPr>
      </w:pPr>
      <w:r>
        <w:rPr>
          <w:rFonts w:ascii="Arial" w:hAnsi="Arial"/>
          <w:b/>
          <w:sz w:val="24"/>
        </w:rPr>
        <w:t>4. Assessment and evaluation</w:t>
      </w:r>
    </w:p>
    <w:p w:rsidR="009C02EF" w:rsidRDefault="009C02EF" w:rsidP="009C02EF">
      <w:pPr>
        <w:numPr>
          <w:ilvl w:val="0"/>
          <w:numId w:val="17"/>
        </w:numPr>
        <w:spacing w:after="0" w:line="240" w:lineRule="auto"/>
        <w:rPr>
          <w:rFonts w:ascii="Arial" w:hAnsi="Arial"/>
        </w:rPr>
      </w:pPr>
      <w:r>
        <w:rPr>
          <w:rFonts w:ascii="Arial" w:hAnsi="Arial"/>
        </w:rPr>
        <w:t>Assess how well learning objectives have been achieved and use this assessment to inform future planning.</w:t>
      </w:r>
    </w:p>
    <w:p w:rsidR="009C02EF" w:rsidRDefault="009C02EF" w:rsidP="009C02EF">
      <w:pPr>
        <w:numPr>
          <w:ilvl w:val="0"/>
          <w:numId w:val="17"/>
        </w:numPr>
        <w:spacing w:after="0" w:line="240" w:lineRule="auto"/>
        <w:rPr>
          <w:rFonts w:ascii="Arial" w:hAnsi="Arial"/>
        </w:rPr>
      </w:pPr>
      <w:r>
        <w:rPr>
          <w:rFonts w:ascii="Arial" w:hAnsi="Arial"/>
        </w:rPr>
        <w:t>Ensure that regular assessment of children’s needs takes place.</w:t>
      </w:r>
    </w:p>
    <w:p w:rsidR="009C02EF" w:rsidRDefault="009C02EF" w:rsidP="009C02EF">
      <w:pPr>
        <w:numPr>
          <w:ilvl w:val="0"/>
          <w:numId w:val="17"/>
        </w:numPr>
        <w:spacing w:after="0" w:line="240" w:lineRule="auto"/>
        <w:rPr>
          <w:rFonts w:ascii="Arial" w:hAnsi="Arial"/>
        </w:rPr>
      </w:pPr>
      <w:r>
        <w:rPr>
          <w:rFonts w:ascii="Arial" w:hAnsi="Arial"/>
        </w:rPr>
        <w:t>Complete Nursery administration such as home visits and individual child records.</w:t>
      </w:r>
    </w:p>
    <w:p w:rsidR="009C02EF" w:rsidRPr="00811027" w:rsidRDefault="009C02EF" w:rsidP="009C02EF">
      <w:pPr>
        <w:pStyle w:val="ListParagraph"/>
        <w:numPr>
          <w:ilvl w:val="0"/>
          <w:numId w:val="17"/>
        </w:numPr>
        <w:autoSpaceDE w:val="0"/>
        <w:autoSpaceDN w:val="0"/>
        <w:adjustRightInd w:val="0"/>
        <w:spacing w:after="0" w:line="240" w:lineRule="auto"/>
        <w:rPr>
          <w:rFonts w:ascii="Arial" w:hAnsi="Arial"/>
        </w:rPr>
      </w:pPr>
      <w:r w:rsidRPr="00811027">
        <w:rPr>
          <w:rFonts w:ascii="Arial" w:hAnsi="Arial"/>
        </w:rPr>
        <w:t>Know and understand how to assess the areas of learning and development.</w:t>
      </w:r>
    </w:p>
    <w:p w:rsidR="009C02EF" w:rsidRPr="00811027" w:rsidRDefault="009C02EF" w:rsidP="009C02EF">
      <w:pPr>
        <w:pStyle w:val="ListParagraph"/>
        <w:numPr>
          <w:ilvl w:val="0"/>
          <w:numId w:val="17"/>
        </w:numPr>
        <w:autoSpaceDE w:val="0"/>
        <w:autoSpaceDN w:val="0"/>
        <w:adjustRightInd w:val="0"/>
        <w:spacing w:after="0" w:line="240" w:lineRule="auto"/>
        <w:rPr>
          <w:rFonts w:ascii="Arial" w:hAnsi="Arial"/>
        </w:rPr>
      </w:pPr>
      <w:r w:rsidRPr="00811027">
        <w:rPr>
          <w:rFonts w:ascii="Arial" w:hAnsi="Arial"/>
        </w:rPr>
        <w:t>Make use of formative and summative assessment to secure children’s progress.</w:t>
      </w:r>
    </w:p>
    <w:p w:rsidR="009C02EF" w:rsidRPr="00811027" w:rsidRDefault="009C02EF" w:rsidP="009C02EF">
      <w:pPr>
        <w:pStyle w:val="ListParagraph"/>
        <w:numPr>
          <w:ilvl w:val="0"/>
          <w:numId w:val="17"/>
        </w:numPr>
        <w:autoSpaceDE w:val="0"/>
        <w:autoSpaceDN w:val="0"/>
        <w:adjustRightInd w:val="0"/>
        <w:spacing w:after="0" w:line="240" w:lineRule="auto"/>
        <w:rPr>
          <w:rFonts w:ascii="Arial" w:hAnsi="Arial"/>
        </w:rPr>
      </w:pPr>
      <w:r w:rsidRPr="00811027">
        <w:rPr>
          <w:rFonts w:ascii="Arial" w:hAnsi="Arial"/>
        </w:rPr>
        <w:t>Use relevant data to monitor progress, set targets, and plan subsequent lessons.</w:t>
      </w:r>
    </w:p>
    <w:p w:rsidR="009C02EF" w:rsidRDefault="009C02EF" w:rsidP="009C02EF">
      <w:pPr>
        <w:pStyle w:val="ListParagraph"/>
        <w:numPr>
          <w:ilvl w:val="0"/>
          <w:numId w:val="17"/>
        </w:numPr>
        <w:autoSpaceDE w:val="0"/>
        <w:autoSpaceDN w:val="0"/>
        <w:adjustRightInd w:val="0"/>
        <w:spacing w:after="0" w:line="240" w:lineRule="auto"/>
        <w:rPr>
          <w:rFonts w:ascii="Arial" w:hAnsi="Arial"/>
        </w:rPr>
      </w:pPr>
      <w:r w:rsidRPr="00811027">
        <w:rPr>
          <w:rFonts w:ascii="Arial" w:hAnsi="Arial"/>
        </w:rPr>
        <w:t>Give children regular oral feedback and encourage children to respond to the feedback.</w:t>
      </w:r>
    </w:p>
    <w:p w:rsidR="009C02EF" w:rsidRPr="00811027" w:rsidRDefault="009C02EF" w:rsidP="009C02EF">
      <w:pPr>
        <w:pStyle w:val="ListParagraph"/>
        <w:numPr>
          <w:ilvl w:val="0"/>
          <w:numId w:val="17"/>
        </w:numPr>
        <w:autoSpaceDE w:val="0"/>
        <w:autoSpaceDN w:val="0"/>
        <w:adjustRightInd w:val="0"/>
        <w:spacing w:after="0" w:line="240" w:lineRule="auto"/>
        <w:rPr>
          <w:rFonts w:ascii="Arial" w:hAnsi="Arial"/>
        </w:rPr>
      </w:pPr>
      <w:r>
        <w:rPr>
          <w:rFonts w:ascii="Arial" w:hAnsi="Arial"/>
        </w:rPr>
        <w:t>Report to the headteacher and governors on the progress made by different groups. (E.g. Boys, girls, SEN etc.)</w:t>
      </w:r>
    </w:p>
    <w:p w:rsidR="009C02EF" w:rsidRPr="006C1F6C" w:rsidRDefault="009C02EF" w:rsidP="009C02EF">
      <w:pPr>
        <w:ind w:left="360"/>
        <w:rPr>
          <w:rFonts w:ascii="Arial" w:hAnsi="Arial"/>
        </w:rPr>
      </w:pPr>
    </w:p>
    <w:p w:rsidR="009C02EF" w:rsidRDefault="009C02EF" w:rsidP="009C02EF">
      <w:pPr>
        <w:rPr>
          <w:rFonts w:ascii="Arial" w:hAnsi="Arial"/>
          <w:b/>
          <w:sz w:val="24"/>
        </w:rPr>
      </w:pPr>
      <w:r>
        <w:rPr>
          <w:rFonts w:ascii="Arial" w:hAnsi="Arial"/>
          <w:b/>
          <w:sz w:val="24"/>
        </w:rPr>
        <w:t>5. Relations with parents and wider community</w:t>
      </w:r>
    </w:p>
    <w:p w:rsidR="009C02EF" w:rsidRDefault="009C02EF" w:rsidP="009C02EF">
      <w:pPr>
        <w:numPr>
          <w:ilvl w:val="0"/>
          <w:numId w:val="15"/>
        </w:numPr>
        <w:spacing w:after="0" w:line="240" w:lineRule="auto"/>
        <w:rPr>
          <w:rFonts w:ascii="Arial" w:hAnsi="Arial"/>
        </w:rPr>
      </w:pPr>
      <w:r>
        <w:rPr>
          <w:rFonts w:ascii="Arial" w:hAnsi="Arial"/>
        </w:rPr>
        <w:t>Work in partnership with parents and encourage parental support.</w:t>
      </w:r>
    </w:p>
    <w:p w:rsidR="009C02EF" w:rsidRDefault="009C02EF" w:rsidP="009C02EF">
      <w:pPr>
        <w:numPr>
          <w:ilvl w:val="0"/>
          <w:numId w:val="15"/>
        </w:numPr>
        <w:spacing w:after="0" w:line="240" w:lineRule="auto"/>
        <w:rPr>
          <w:rFonts w:ascii="Arial" w:hAnsi="Arial"/>
        </w:rPr>
      </w:pPr>
      <w:r>
        <w:rPr>
          <w:rFonts w:ascii="Arial" w:hAnsi="Arial"/>
        </w:rPr>
        <w:t>Make home visits with another member of staff.</w:t>
      </w:r>
    </w:p>
    <w:p w:rsidR="009C02EF" w:rsidRDefault="009C02EF" w:rsidP="009C02EF">
      <w:pPr>
        <w:numPr>
          <w:ilvl w:val="0"/>
          <w:numId w:val="15"/>
        </w:numPr>
        <w:spacing w:after="0" w:line="240" w:lineRule="auto"/>
        <w:rPr>
          <w:rFonts w:ascii="Arial" w:hAnsi="Arial"/>
        </w:rPr>
      </w:pPr>
      <w:r>
        <w:rPr>
          <w:rFonts w:ascii="Arial" w:hAnsi="Arial"/>
        </w:rPr>
        <w:t>Prepare and present informative reports to parents.</w:t>
      </w:r>
    </w:p>
    <w:p w:rsidR="009C02EF" w:rsidRDefault="009C02EF" w:rsidP="009C02EF">
      <w:pPr>
        <w:numPr>
          <w:ilvl w:val="0"/>
          <w:numId w:val="15"/>
        </w:numPr>
        <w:spacing w:after="0" w:line="240" w:lineRule="auto"/>
        <w:rPr>
          <w:rFonts w:ascii="Arial" w:hAnsi="Arial"/>
        </w:rPr>
      </w:pPr>
      <w:r>
        <w:rPr>
          <w:rFonts w:ascii="Arial" w:hAnsi="Arial"/>
        </w:rPr>
        <w:t>Recognise that learning takes place outside the School context and provide opportunities to develop children’s understanding by relating their learning to experiences in the home.</w:t>
      </w:r>
    </w:p>
    <w:p w:rsidR="009C02EF" w:rsidRDefault="009C02EF" w:rsidP="009C02EF">
      <w:pPr>
        <w:numPr>
          <w:ilvl w:val="0"/>
          <w:numId w:val="15"/>
        </w:numPr>
        <w:spacing w:after="0" w:line="240" w:lineRule="auto"/>
        <w:rPr>
          <w:rFonts w:ascii="Arial" w:hAnsi="Arial"/>
        </w:rPr>
      </w:pPr>
      <w:r>
        <w:rPr>
          <w:rFonts w:ascii="Arial" w:hAnsi="Arial"/>
        </w:rPr>
        <w:t>Liaise with outside agencies.</w:t>
      </w:r>
    </w:p>
    <w:p w:rsidR="009C02EF" w:rsidRDefault="009C02EF" w:rsidP="009C02EF">
      <w:pPr>
        <w:rPr>
          <w:rFonts w:ascii="Arial" w:hAnsi="Arial"/>
        </w:rPr>
      </w:pPr>
    </w:p>
    <w:p w:rsidR="009C02EF" w:rsidRDefault="009C02EF" w:rsidP="009C02EF">
      <w:pPr>
        <w:rPr>
          <w:rFonts w:ascii="Arial" w:hAnsi="Arial"/>
          <w:b/>
          <w:sz w:val="24"/>
        </w:rPr>
      </w:pPr>
      <w:r>
        <w:rPr>
          <w:rFonts w:ascii="Arial" w:hAnsi="Arial"/>
          <w:b/>
          <w:sz w:val="24"/>
        </w:rPr>
        <w:t>6. Managing own performance and development</w:t>
      </w:r>
    </w:p>
    <w:p w:rsidR="009C02EF" w:rsidRPr="009C02EF" w:rsidRDefault="009C02EF" w:rsidP="009C02EF">
      <w:pPr>
        <w:pStyle w:val="BodyText"/>
        <w:numPr>
          <w:ilvl w:val="0"/>
          <w:numId w:val="16"/>
        </w:numPr>
        <w:rPr>
          <w:sz w:val="22"/>
          <w:szCs w:val="22"/>
        </w:rPr>
      </w:pPr>
      <w:r w:rsidRPr="009C02EF">
        <w:rPr>
          <w:sz w:val="22"/>
          <w:szCs w:val="22"/>
        </w:rPr>
        <w:t>Identify own professional development needs.</w:t>
      </w:r>
    </w:p>
    <w:p w:rsidR="009C02EF" w:rsidRPr="009C02EF" w:rsidRDefault="009C02EF" w:rsidP="009C02EF">
      <w:pPr>
        <w:pStyle w:val="BodyText"/>
        <w:numPr>
          <w:ilvl w:val="0"/>
          <w:numId w:val="16"/>
        </w:numPr>
        <w:rPr>
          <w:sz w:val="22"/>
          <w:szCs w:val="22"/>
        </w:rPr>
      </w:pPr>
      <w:r w:rsidRPr="009C02EF">
        <w:rPr>
          <w:sz w:val="22"/>
          <w:szCs w:val="22"/>
        </w:rPr>
        <w:t>Participate in additional training as required.</w:t>
      </w:r>
    </w:p>
    <w:p w:rsidR="009C02EF" w:rsidRDefault="009C02EF" w:rsidP="009C02EF">
      <w:pPr>
        <w:numPr>
          <w:ilvl w:val="0"/>
          <w:numId w:val="16"/>
        </w:numPr>
        <w:spacing w:after="0" w:line="240" w:lineRule="auto"/>
        <w:rPr>
          <w:rFonts w:ascii="Arial" w:hAnsi="Arial"/>
        </w:rPr>
      </w:pPr>
      <w:r>
        <w:rPr>
          <w:rFonts w:ascii="Arial" w:hAnsi="Arial"/>
        </w:rPr>
        <w:t>Keep up to date with research and developments in pedagogy and in the teaching of young children.</w:t>
      </w:r>
    </w:p>
    <w:p w:rsidR="009C02EF" w:rsidRDefault="009C02EF" w:rsidP="009C02EF">
      <w:pPr>
        <w:numPr>
          <w:ilvl w:val="0"/>
          <w:numId w:val="16"/>
        </w:numPr>
        <w:spacing w:after="0" w:line="240" w:lineRule="auto"/>
        <w:rPr>
          <w:rFonts w:ascii="Arial" w:hAnsi="Arial"/>
        </w:rPr>
      </w:pPr>
      <w:r>
        <w:rPr>
          <w:rFonts w:ascii="Arial" w:hAnsi="Arial"/>
        </w:rPr>
        <w:t xml:space="preserve">Set a good example to children, staff, parents, students etc. through own personal presentation and conduct e.g. through efficient preparation, record keeping and punctuality. </w:t>
      </w:r>
    </w:p>
    <w:p w:rsidR="009C02EF" w:rsidRDefault="009C02EF" w:rsidP="009C02EF">
      <w:pPr>
        <w:numPr>
          <w:ilvl w:val="0"/>
          <w:numId w:val="16"/>
        </w:numPr>
        <w:spacing w:after="0" w:line="240" w:lineRule="auto"/>
        <w:rPr>
          <w:rFonts w:ascii="Arial" w:hAnsi="Arial"/>
        </w:rPr>
      </w:pPr>
      <w:r>
        <w:rPr>
          <w:rFonts w:ascii="Arial" w:hAnsi="Arial"/>
        </w:rPr>
        <w:t>Evaluate own teaching critically and use this to improve effectiveness.</w:t>
      </w:r>
    </w:p>
    <w:p w:rsidR="009C02EF" w:rsidRDefault="009C02EF" w:rsidP="009C02EF">
      <w:pPr>
        <w:numPr>
          <w:ilvl w:val="0"/>
          <w:numId w:val="16"/>
        </w:numPr>
        <w:spacing w:after="0" w:line="240" w:lineRule="auto"/>
        <w:rPr>
          <w:rFonts w:ascii="Arial" w:hAnsi="Arial"/>
        </w:rPr>
      </w:pPr>
      <w:r>
        <w:rPr>
          <w:rFonts w:ascii="Arial" w:hAnsi="Arial"/>
        </w:rPr>
        <w:t>Participate in arrangements made for threshold / performance management.</w:t>
      </w:r>
    </w:p>
    <w:p w:rsidR="009C02EF" w:rsidRDefault="009C02EF" w:rsidP="009C02EF">
      <w:pPr>
        <w:rPr>
          <w:rFonts w:ascii="Arial" w:hAnsi="Arial"/>
        </w:rPr>
      </w:pPr>
    </w:p>
    <w:p w:rsidR="009C02EF" w:rsidRPr="0035158B" w:rsidRDefault="009C02EF" w:rsidP="009C02EF">
      <w:pPr>
        <w:pStyle w:val="BodyText2"/>
      </w:pPr>
      <w:r w:rsidRPr="0035158B">
        <w:t>7. Managing and developing staff and other adults.</w:t>
      </w:r>
    </w:p>
    <w:p w:rsidR="009C02EF" w:rsidRPr="009C02EF" w:rsidRDefault="009C02EF" w:rsidP="009C02EF">
      <w:pPr>
        <w:pStyle w:val="BodyText"/>
        <w:numPr>
          <w:ilvl w:val="0"/>
          <w:numId w:val="18"/>
        </w:numPr>
        <w:rPr>
          <w:sz w:val="22"/>
          <w:szCs w:val="22"/>
        </w:rPr>
      </w:pPr>
      <w:r w:rsidRPr="009C02EF">
        <w:rPr>
          <w:sz w:val="22"/>
          <w:szCs w:val="22"/>
        </w:rPr>
        <w:t>Establish effective working relationships with all Nursery staff and other professional colleagues.</w:t>
      </w:r>
    </w:p>
    <w:p w:rsidR="009C02EF" w:rsidRPr="009C02EF" w:rsidRDefault="009C02EF" w:rsidP="009C02EF">
      <w:pPr>
        <w:pStyle w:val="BodyText"/>
        <w:numPr>
          <w:ilvl w:val="0"/>
          <w:numId w:val="18"/>
        </w:numPr>
        <w:rPr>
          <w:sz w:val="22"/>
          <w:szCs w:val="22"/>
        </w:rPr>
      </w:pPr>
      <w:r w:rsidRPr="009C02EF">
        <w:rPr>
          <w:sz w:val="22"/>
          <w:szCs w:val="22"/>
        </w:rPr>
        <w:t>Manage members of the Nursery staff including, where necessary, leading change.</w:t>
      </w:r>
    </w:p>
    <w:p w:rsidR="009C02EF" w:rsidRPr="009C02EF" w:rsidRDefault="009C02EF" w:rsidP="009C02EF">
      <w:pPr>
        <w:numPr>
          <w:ilvl w:val="0"/>
          <w:numId w:val="18"/>
        </w:numPr>
        <w:spacing w:after="0" w:line="240" w:lineRule="auto"/>
        <w:rPr>
          <w:rFonts w:ascii="Arial" w:hAnsi="Arial"/>
        </w:rPr>
      </w:pPr>
      <w:r w:rsidRPr="009C02EF">
        <w:rPr>
          <w:rFonts w:ascii="Arial" w:hAnsi="Arial"/>
        </w:rPr>
        <w:lastRenderedPageBreak/>
        <w:t>Support professional development needs of Nursery staff.</w:t>
      </w:r>
    </w:p>
    <w:p w:rsidR="009C02EF" w:rsidRDefault="009C02EF" w:rsidP="009C02EF">
      <w:pPr>
        <w:rPr>
          <w:rFonts w:ascii="Arial" w:hAnsi="Arial"/>
        </w:rPr>
      </w:pPr>
    </w:p>
    <w:p w:rsidR="009C02EF" w:rsidRDefault="009C02EF" w:rsidP="009C02EF">
      <w:pPr>
        <w:rPr>
          <w:rFonts w:ascii="Arial" w:hAnsi="Arial"/>
          <w:b/>
          <w:sz w:val="24"/>
        </w:rPr>
      </w:pPr>
      <w:r>
        <w:rPr>
          <w:rFonts w:ascii="Arial" w:hAnsi="Arial"/>
          <w:b/>
          <w:sz w:val="24"/>
        </w:rPr>
        <w:t>8. Managing resources</w:t>
      </w:r>
    </w:p>
    <w:p w:rsidR="009C02EF" w:rsidRPr="009C02EF" w:rsidRDefault="009C02EF" w:rsidP="009C02EF">
      <w:pPr>
        <w:pStyle w:val="BodyText"/>
        <w:numPr>
          <w:ilvl w:val="0"/>
          <w:numId w:val="19"/>
        </w:numPr>
        <w:rPr>
          <w:sz w:val="22"/>
          <w:szCs w:val="22"/>
        </w:rPr>
      </w:pPr>
      <w:r w:rsidRPr="009C02EF">
        <w:rPr>
          <w:sz w:val="22"/>
          <w:szCs w:val="22"/>
        </w:rPr>
        <w:t>Select and make good use of learning resources that enable teaching objectives to be met.</w:t>
      </w:r>
    </w:p>
    <w:p w:rsidR="009C02EF" w:rsidRDefault="009C02EF" w:rsidP="009C02EF">
      <w:pPr>
        <w:numPr>
          <w:ilvl w:val="0"/>
          <w:numId w:val="19"/>
        </w:numPr>
        <w:spacing w:after="0" w:line="240" w:lineRule="auto"/>
        <w:rPr>
          <w:rFonts w:ascii="Arial" w:hAnsi="Arial"/>
        </w:rPr>
      </w:pPr>
      <w:r>
        <w:rPr>
          <w:rFonts w:ascii="Arial" w:hAnsi="Arial"/>
        </w:rPr>
        <w:t>Ensure resources are of good quality and well displayed to enhance the Nursery curriculum.</w:t>
      </w:r>
    </w:p>
    <w:p w:rsidR="009C02EF" w:rsidRDefault="009C02EF" w:rsidP="009C02EF">
      <w:pPr>
        <w:numPr>
          <w:ilvl w:val="0"/>
          <w:numId w:val="19"/>
        </w:numPr>
        <w:spacing w:after="0" w:line="240" w:lineRule="auto"/>
        <w:rPr>
          <w:rFonts w:ascii="Arial" w:hAnsi="Arial"/>
        </w:rPr>
      </w:pPr>
      <w:r>
        <w:rPr>
          <w:rFonts w:ascii="Arial" w:hAnsi="Arial"/>
        </w:rPr>
        <w:t>Have an appreciation of the building, grounds and equipment, reporting or dealing with problems that occur and suggest and lead improvements to any part of the School.</w:t>
      </w:r>
    </w:p>
    <w:p w:rsidR="009C02EF" w:rsidRDefault="009C02EF" w:rsidP="009C02EF">
      <w:pPr>
        <w:rPr>
          <w:rFonts w:ascii="Arial" w:hAnsi="Arial"/>
          <w:sz w:val="24"/>
        </w:rPr>
      </w:pPr>
    </w:p>
    <w:p w:rsidR="009C02EF" w:rsidRDefault="009C02EF" w:rsidP="009C02EF">
      <w:pPr>
        <w:rPr>
          <w:rFonts w:ascii="Arial" w:hAnsi="Arial"/>
          <w:b/>
        </w:rPr>
      </w:pPr>
      <w:r>
        <w:rPr>
          <w:rFonts w:ascii="Arial" w:hAnsi="Arial"/>
          <w:b/>
          <w:sz w:val="24"/>
        </w:rPr>
        <w:t>9. Other</w:t>
      </w:r>
    </w:p>
    <w:p w:rsidR="009C02EF" w:rsidRPr="009C02EF" w:rsidRDefault="009C02EF" w:rsidP="009C02EF">
      <w:pPr>
        <w:pStyle w:val="BodyText"/>
        <w:numPr>
          <w:ilvl w:val="0"/>
          <w:numId w:val="20"/>
        </w:numPr>
        <w:rPr>
          <w:sz w:val="22"/>
          <w:szCs w:val="22"/>
        </w:rPr>
      </w:pPr>
      <w:r w:rsidRPr="009C02EF">
        <w:rPr>
          <w:sz w:val="22"/>
          <w:szCs w:val="22"/>
        </w:rPr>
        <w:t>Be an active and supportive member of staff.</w:t>
      </w:r>
    </w:p>
    <w:p w:rsidR="009C02EF" w:rsidRPr="009C02EF" w:rsidRDefault="009C02EF" w:rsidP="009C02EF">
      <w:pPr>
        <w:pStyle w:val="BodyText"/>
        <w:numPr>
          <w:ilvl w:val="0"/>
          <w:numId w:val="20"/>
        </w:numPr>
        <w:rPr>
          <w:sz w:val="22"/>
          <w:szCs w:val="22"/>
        </w:rPr>
      </w:pPr>
      <w:r w:rsidRPr="009C02EF">
        <w:rPr>
          <w:sz w:val="22"/>
          <w:szCs w:val="22"/>
        </w:rPr>
        <w:t>Be familiar with and follow the School’s policies and pro</w:t>
      </w:r>
      <w:r>
        <w:rPr>
          <w:sz w:val="22"/>
          <w:szCs w:val="22"/>
        </w:rPr>
        <w:t>cedures, including fire and lockdown</w:t>
      </w:r>
      <w:r w:rsidRPr="009C02EF">
        <w:rPr>
          <w:sz w:val="22"/>
          <w:szCs w:val="22"/>
        </w:rPr>
        <w:t xml:space="preserve"> drills.</w:t>
      </w:r>
    </w:p>
    <w:p w:rsidR="009C02EF" w:rsidRPr="009C02EF" w:rsidRDefault="009C02EF" w:rsidP="009C02EF">
      <w:pPr>
        <w:pStyle w:val="BodyText"/>
        <w:numPr>
          <w:ilvl w:val="0"/>
          <w:numId w:val="20"/>
        </w:numPr>
        <w:rPr>
          <w:sz w:val="22"/>
          <w:szCs w:val="22"/>
        </w:rPr>
      </w:pPr>
      <w:r w:rsidRPr="009C02EF">
        <w:rPr>
          <w:sz w:val="22"/>
          <w:szCs w:val="22"/>
        </w:rPr>
        <w:t>Help children with personal cleanliness and clear messes when a member of staff is not available.</w:t>
      </w:r>
    </w:p>
    <w:p w:rsidR="009C02EF" w:rsidRPr="009C02EF" w:rsidRDefault="009C02EF" w:rsidP="009C02EF">
      <w:pPr>
        <w:pStyle w:val="BodyText"/>
        <w:numPr>
          <w:ilvl w:val="0"/>
          <w:numId w:val="20"/>
        </w:numPr>
        <w:rPr>
          <w:sz w:val="22"/>
          <w:szCs w:val="22"/>
        </w:rPr>
      </w:pPr>
      <w:r w:rsidRPr="009C02EF">
        <w:rPr>
          <w:sz w:val="22"/>
          <w:szCs w:val="22"/>
        </w:rPr>
        <w:t xml:space="preserve">Undertake certain domestic jobs within the Nursery if required, e.g. preparation of snacks, washing of equipment, kitchen duties (including washing of </w:t>
      </w:r>
      <w:r>
        <w:rPr>
          <w:sz w:val="22"/>
          <w:szCs w:val="22"/>
        </w:rPr>
        <w:t>towels, aprons and dishes etc.)</w:t>
      </w:r>
    </w:p>
    <w:p w:rsidR="009C02EF" w:rsidRPr="009C02EF" w:rsidRDefault="009C02EF" w:rsidP="009C02EF">
      <w:pPr>
        <w:pStyle w:val="BodyText"/>
        <w:numPr>
          <w:ilvl w:val="0"/>
          <w:numId w:val="20"/>
        </w:numPr>
        <w:rPr>
          <w:sz w:val="22"/>
          <w:szCs w:val="22"/>
        </w:rPr>
      </w:pPr>
      <w:r w:rsidRPr="009C02EF">
        <w:rPr>
          <w:sz w:val="22"/>
          <w:szCs w:val="22"/>
        </w:rPr>
        <w:t>Participate in and contribute in a positive way to the decision-making process within the School.</w:t>
      </w:r>
    </w:p>
    <w:p w:rsidR="009C02EF" w:rsidRPr="009C02EF" w:rsidRDefault="009C02EF" w:rsidP="009C02EF">
      <w:pPr>
        <w:pStyle w:val="BodyText"/>
        <w:numPr>
          <w:ilvl w:val="0"/>
          <w:numId w:val="20"/>
        </w:numPr>
        <w:rPr>
          <w:sz w:val="22"/>
          <w:szCs w:val="22"/>
        </w:rPr>
      </w:pPr>
      <w:r w:rsidRPr="009C02EF">
        <w:rPr>
          <w:sz w:val="22"/>
          <w:szCs w:val="22"/>
        </w:rPr>
        <w:t>Work towards the advancement and development of the Nursery and the raising of educational standards for all children.</w:t>
      </w:r>
    </w:p>
    <w:p w:rsidR="009C02EF" w:rsidRPr="009C02EF" w:rsidRDefault="009C02EF" w:rsidP="009C02EF">
      <w:pPr>
        <w:pStyle w:val="BodyText"/>
        <w:numPr>
          <w:ilvl w:val="0"/>
          <w:numId w:val="20"/>
        </w:numPr>
        <w:rPr>
          <w:sz w:val="22"/>
          <w:szCs w:val="22"/>
        </w:rPr>
      </w:pPr>
      <w:r w:rsidRPr="009C02EF">
        <w:rPr>
          <w:sz w:val="22"/>
          <w:szCs w:val="22"/>
        </w:rPr>
        <w:t>Retain confidentiality about all aspects of School life.</w:t>
      </w:r>
    </w:p>
    <w:p w:rsidR="009C02EF" w:rsidRPr="009C02EF" w:rsidRDefault="009C02EF" w:rsidP="009C02EF">
      <w:pPr>
        <w:pStyle w:val="BodyText"/>
        <w:numPr>
          <w:ilvl w:val="0"/>
          <w:numId w:val="20"/>
        </w:numPr>
        <w:rPr>
          <w:rFonts w:cs="Arial"/>
          <w:sz w:val="22"/>
          <w:szCs w:val="22"/>
        </w:rPr>
      </w:pPr>
      <w:r w:rsidRPr="009C02EF">
        <w:rPr>
          <w:sz w:val="22"/>
          <w:szCs w:val="22"/>
        </w:rPr>
        <w:t>Be a First Aider.</w:t>
      </w:r>
    </w:p>
    <w:p w:rsidR="009C02EF" w:rsidRPr="009C02EF" w:rsidRDefault="009C02EF" w:rsidP="009C02EF">
      <w:pPr>
        <w:numPr>
          <w:ilvl w:val="0"/>
          <w:numId w:val="20"/>
        </w:numPr>
        <w:spacing w:after="0" w:line="240" w:lineRule="auto"/>
        <w:rPr>
          <w:rFonts w:ascii="Arial" w:hAnsi="Arial"/>
        </w:rPr>
      </w:pPr>
      <w:r w:rsidRPr="009C02EF">
        <w:rPr>
          <w:rFonts w:ascii="Arial" w:hAnsi="Arial"/>
        </w:rPr>
        <w:t>Keep abreast of safeguarding legislation.</w:t>
      </w:r>
    </w:p>
    <w:p w:rsidR="009C02EF" w:rsidRPr="009C02EF" w:rsidRDefault="009C02EF" w:rsidP="009C02EF">
      <w:pPr>
        <w:pStyle w:val="BodyText"/>
        <w:numPr>
          <w:ilvl w:val="0"/>
          <w:numId w:val="20"/>
        </w:numPr>
        <w:rPr>
          <w:sz w:val="22"/>
          <w:szCs w:val="22"/>
        </w:rPr>
      </w:pPr>
      <w:r w:rsidRPr="009C02EF">
        <w:rPr>
          <w:sz w:val="22"/>
          <w:szCs w:val="22"/>
        </w:rPr>
        <w:t xml:space="preserve">Undertake other duties related to the post as may be requested from time to time by the Headteacher. </w:t>
      </w:r>
    </w:p>
    <w:p w:rsidR="009C02EF" w:rsidRDefault="009C02EF" w:rsidP="009C02EF">
      <w:pPr>
        <w:pStyle w:val="Heading3"/>
      </w:pPr>
    </w:p>
    <w:p w:rsidR="009C02EF" w:rsidRPr="009C02EF" w:rsidRDefault="009C02EF" w:rsidP="009C02EF">
      <w:pPr>
        <w:pStyle w:val="Heading3"/>
        <w:rPr>
          <w:rFonts w:ascii="Arial" w:hAnsi="Arial" w:cs="Arial"/>
          <w:b/>
          <w:color w:val="auto"/>
        </w:rPr>
      </w:pPr>
      <w:r w:rsidRPr="009C02EF">
        <w:rPr>
          <w:rFonts w:ascii="Arial" w:hAnsi="Arial" w:cs="Arial"/>
          <w:b/>
          <w:color w:val="auto"/>
        </w:rPr>
        <w:t>Note</w:t>
      </w:r>
    </w:p>
    <w:p w:rsidR="009C02EF" w:rsidRDefault="009C02EF" w:rsidP="009C02EF">
      <w:pPr>
        <w:rPr>
          <w:rFonts w:ascii="Arial" w:hAnsi="Arial"/>
        </w:rPr>
      </w:pPr>
      <w:r>
        <w:rPr>
          <w:rFonts w:ascii="Arial" w:hAnsi="Arial"/>
        </w:rPr>
        <w:t>The job description may be reviewed once a year.  It may be amended at any time after consultation between the Headteacher and the Deputy headteacher.</w:t>
      </w:r>
    </w:p>
    <w:p w:rsidR="00DD23A8" w:rsidRPr="00DD23A8" w:rsidRDefault="00DD23A8" w:rsidP="00361298">
      <w:pPr>
        <w:rPr>
          <w:bCs/>
        </w:rPr>
      </w:pPr>
      <w:r>
        <w:rPr>
          <w:bCs/>
        </w:rPr>
        <w:tab/>
      </w:r>
      <w:r>
        <w:rPr>
          <w:bCs/>
        </w:rPr>
        <w:tab/>
      </w:r>
      <w:r>
        <w:rPr>
          <w:bCs/>
        </w:rPr>
        <w:tab/>
      </w:r>
      <w:r>
        <w:rPr>
          <w:bCs/>
        </w:rPr>
        <w:tab/>
      </w:r>
      <w:r>
        <w:rPr>
          <w:bCs/>
        </w:rPr>
        <w:tab/>
      </w:r>
      <w:r>
        <w:rPr>
          <w:bCs/>
        </w:rPr>
        <w:tab/>
      </w:r>
    </w:p>
    <w:p w:rsidR="003606E0" w:rsidRDefault="003606E0" w:rsidP="00D70AE5"/>
    <w:sectPr w:rsidR="003606E0" w:rsidSect="00991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C83"/>
    <w:multiLevelType w:val="singleLevel"/>
    <w:tmpl w:val="D7EC0C70"/>
    <w:lvl w:ilvl="0">
      <w:start w:val="1"/>
      <w:numFmt w:val="lowerLetter"/>
      <w:lvlText w:val="%1."/>
      <w:lvlJc w:val="left"/>
      <w:pPr>
        <w:tabs>
          <w:tab w:val="num" w:pos="360"/>
        </w:tabs>
        <w:ind w:left="360" w:hanging="360"/>
      </w:pPr>
      <w:rPr>
        <w:rFonts w:hint="default"/>
      </w:rPr>
    </w:lvl>
  </w:abstractNum>
  <w:abstractNum w:abstractNumId="1" w15:restartNumberingAfterBreak="0">
    <w:nsid w:val="18356252"/>
    <w:multiLevelType w:val="singleLevel"/>
    <w:tmpl w:val="4A7E1D4E"/>
    <w:lvl w:ilvl="0">
      <w:start w:val="1"/>
      <w:numFmt w:val="lowerLetter"/>
      <w:lvlText w:val="%1."/>
      <w:lvlJc w:val="left"/>
      <w:pPr>
        <w:tabs>
          <w:tab w:val="num" w:pos="360"/>
        </w:tabs>
        <w:ind w:left="360" w:hanging="360"/>
      </w:pPr>
      <w:rPr>
        <w:rFonts w:hint="default"/>
      </w:rPr>
    </w:lvl>
  </w:abstractNum>
  <w:abstractNum w:abstractNumId="2" w15:restartNumberingAfterBreak="0">
    <w:nsid w:val="1E043F7D"/>
    <w:multiLevelType w:val="hybridMultilevel"/>
    <w:tmpl w:val="AC3C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855DF"/>
    <w:multiLevelType w:val="hybridMultilevel"/>
    <w:tmpl w:val="195A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62628"/>
    <w:multiLevelType w:val="hybridMultilevel"/>
    <w:tmpl w:val="2788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43DEB"/>
    <w:multiLevelType w:val="hybridMultilevel"/>
    <w:tmpl w:val="204C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1130F"/>
    <w:multiLevelType w:val="singleLevel"/>
    <w:tmpl w:val="9D58A986"/>
    <w:lvl w:ilvl="0">
      <w:start w:val="1"/>
      <w:numFmt w:val="lowerLetter"/>
      <w:lvlText w:val="%1."/>
      <w:lvlJc w:val="left"/>
      <w:pPr>
        <w:tabs>
          <w:tab w:val="num" w:pos="360"/>
        </w:tabs>
        <w:ind w:left="360" w:hanging="360"/>
      </w:pPr>
      <w:rPr>
        <w:rFonts w:hint="default"/>
      </w:rPr>
    </w:lvl>
  </w:abstractNum>
  <w:abstractNum w:abstractNumId="7" w15:restartNumberingAfterBreak="0">
    <w:nsid w:val="2AAB1976"/>
    <w:multiLevelType w:val="hybridMultilevel"/>
    <w:tmpl w:val="D762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776E7"/>
    <w:multiLevelType w:val="hybridMultilevel"/>
    <w:tmpl w:val="8C7AAE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0F7A37"/>
    <w:multiLevelType w:val="hybridMultilevel"/>
    <w:tmpl w:val="D230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11319"/>
    <w:multiLevelType w:val="singleLevel"/>
    <w:tmpl w:val="CFFA445E"/>
    <w:lvl w:ilvl="0">
      <w:start w:val="1"/>
      <w:numFmt w:val="lowerLetter"/>
      <w:lvlText w:val="%1."/>
      <w:lvlJc w:val="left"/>
      <w:pPr>
        <w:tabs>
          <w:tab w:val="num" w:pos="360"/>
        </w:tabs>
        <w:ind w:left="360" w:hanging="360"/>
      </w:pPr>
      <w:rPr>
        <w:rFonts w:hint="default"/>
      </w:rPr>
    </w:lvl>
  </w:abstractNum>
  <w:abstractNum w:abstractNumId="11" w15:restartNumberingAfterBreak="0">
    <w:nsid w:val="4A876932"/>
    <w:multiLevelType w:val="hybridMultilevel"/>
    <w:tmpl w:val="CACA2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2A10D2"/>
    <w:multiLevelType w:val="hybridMultilevel"/>
    <w:tmpl w:val="0C18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40462"/>
    <w:multiLevelType w:val="singleLevel"/>
    <w:tmpl w:val="B4E8CBB2"/>
    <w:lvl w:ilvl="0">
      <w:start w:val="1"/>
      <w:numFmt w:val="lowerLetter"/>
      <w:lvlText w:val="%1."/>
      <w:lvlJc w:val="left"/>
      <w:pPr>
        <w:tabs>
          <w:tab w:val="num" w:pos="360"/>
        </w:tabs>
        <w:ind w:left="360" w:hanging="360"/>
      </w:pPr>
      <w:rPr>
        <w:rFonts w:hint="default"/>
      </w:rPr>
    </w:lvl>
  </w:abstractNum>
  <w:abstractNum w:abstractNumId="14" w15:restartNumberingAfterBreak="0">
    <w:nsid w:val="4F8A39AA"/>
    <w:multiLevelType w:val="hybridMultilevel"/>
    <w:tmpl w:val="D33A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F358A"/>
    <w:multiLevelType w:val="hybridMultilevel"/>
    <w:tmpl w:val="40D0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90ADC"/>
    <w:multiLevelType w:val="hybridMultilevel"/>
    <w:tmpl w:val="AAF8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34629"/>
    <w:multiLevelType w:val="singleLevel"/>
    <w:tmpl w:val="95963FF8"/>
    <w:lvl w:ilvl="0">
      <w:start w:val="1"/>
      <w:numFmt w:val="lowerLetter"/>
      <w:lvlText w:val="%1."/>
      <w:lvlJc w:val="left"/>
      <w:pPr>
        <w:tabs>
          <w:tab w:val="num" w:pos="360"/>
        </w:tabs>
        <w:ind w:left="360" w:hanging="360"/>
      </w:pPr>
      <w:rPr>
        <w:rFonts w:hint="default"/>
      </w:rPr>
    </w:lvl>
  </w:abstractNum>
  <w:abstractNum w:abstractNumId="18" w15:restartNumberingAfterBreak="0">
    <w:nsid w:val="63092557"/>
    <w:multiLevelType w:val="singleLevel"/>
    <w:tmpl w:val="5DC845F0"/>
    <w:lvl w:ilvl="0">
      <w:start w:val="1"/>
      <w:numFmt w:val="lowerLetter"/>
      <w:lvlText w:val="%1."/>
      <w:lvlJc w:val="left"/>
      <w:pPr>
        <w:tabs>
          <w:tab w:val="num" w:pos="360"/>
        </w:tabs>
        <w:ind w:left="360" w:hanging="360"/>
      </w:pPr>
      <w:rPr>
        <w:rFonts w:hint="default"/>
      </w:rPr>
    </w:lvl>
  </w:abstractNum>
  <w:abstractNum w:abstractNumId="19" w15:restartNumberingAfterBreak="0">
    <w:nsid w:val="6E382359"/>
    <w:multiLevelType w:val="singleLevel"/>
    <w:tmpl w:val="6A189880"/>
    <w:lvl w:ilvl="0">
      <w:start w:val="1"/>
      <w:numFmt w:val="lowerLetter"/>
      <w:lvlText w:val="%1."/>
      <w:lvlJc w:val="left"/>
      <w:pPr>
        <w:tabs>
          <w:tab w:val="num" w:pos="360"/>
        </w:tabs>
        <w:ind w:left="360" w:hanging="360"/>
      </w:pPr>
      <w:rPr>
        <w:rFonts w:hint="default"/>
      </w:rPr>
    </w:lvl>
  </w:abstractNum>
  <w:abstractNum w:abstractNumId="20" w15:restartNumberingAfterBreak="0">
    <w:nsid w:val="7AC81FE8"/>
    <w:multiLevelType w:val="singleLevel"/>
    <w:tmpl w:val="99A855E6"/>
    <w:lvl w:ilvl="0">
      <w:start w:val="1"/>
      <w:numFmt w:val="lowerLetter"/>
      <w:lvlText w:val="%1."/>
      <w:lvlJc w:val="left"/>
      <w:pPr>
        <w:tabs>
          <w:tab w:val="num" w:pos="360"/>
        </w:tabs>
        <w:ind w:left="360" w:hanging="360"/>
      </w:pPr>
      <w:rPr>
        <w:rFonts w:hint="default"/>
      </w:rPr>
    </w:lvl>
  </w:abstractNum>
  <w:num w:numId="1">
    <w:abstractNumId w:val="16"/>
  </w:num>
  <w:num w:numId="2">
    <w:abstractNumId w:val="7"/>
  </w:num>
  <w:num w:numId="3">
    <w:abstractNumId w:val="15"/>
  </w:num>
  <w:num w:numId="4">
    <w:abstractNumId w:val="14"/>
  </w:num>
  <w:num w:numId="5">
    <w:abstractNumId w:val="4"/>
  </w:num>
  <w:num w:numId="6">
    <w:abstractNumId w:val="12"/>
  </w:num>
  <w:num w:numId="7">
    <w:abstractNumId w:val="2"/>
  </w:num>
  <w:num w:numId="8">
    <w:abstractNumId w:val="3"/>
  </w:num>
  <w:num w:numId="9">
    <w:abstractNumId w:val="9"/>
  </w:num>
  <w:num w:numId="10">
    <w:abstractNumId w:val="5"/>
  </w:num>
  <w:num w:numId="11">
    <w:abstractNumId w:val="11"/>
  </w:num>
  <w:num w:numId="12">
    <w:abstractNumId w:val="10"/>
  </w:num>
  <w:num w:numId="13">
    <w:abstractNumId w:val="1"/>
  </w:num>
  <w:num w:numId="14">
    <w:abstractNumId w:val="17"/>
  </w:num>
  <w:num w:numId="15">
    <w:abstractNumId w:val="19"/>
  </w:num>
  <w:num w:numId="16">
    <w:abstractNumId w:val="20"/>
  </w:num>
  <w:num w:numId="17">
    <w:abstractNumId w:val="18"/>
  </w:num>
  <w:num w:numId="18">
    <w:abstractNumId w:val="6"/>
  </w:num>
  <w:num w:numId="19">
    <w:abstractNumId w:val="0"/>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47"/>
    <w:rsid w:val="00054B5A"/>
    <w:rsid w:val="000A3C22"/>
    <w:rsid w:val="0011623A"/>
    <w:rsid w:val="00136574"/>
    <w:rsid w:val="0021451C"/>
    <w:rsid w:val="00215979"/>
    <w:rsid w:val="003606E0"/>
    <w:rsid w:val="00361298"/>
    <w:rsid w:val="00363BD5"/>
    <w:rsid w:val="003A1BDD"/>
    <w:rsid w:val="003A4CBA"/>
    <w:rsid w:val="00477EE9"/>
    <w:rsid w:val="004F267D"/>
    <w:rsid w:val="0052378D"/>
    <w:rsid w:val="00554B8E"/>
    <w:rsid w:val="00605202"/>
    <w:rsid w:val="00650371"/>
    <w:rsid w:val="00665A4F"/>
    <w:rsid w:val="006A0BE8"/>
    <w:rsid w:val="006A4747"/>
    <w:rsid w:val="007C149D"/>
    <w:rsid w:val="008A622D"/>
    <w:rsid w:val="00911296"/>
    <w:rsid w:val="00955EAC"/>
    <w:rsid w:val="00965E9F"/>
    <w:rsid w:val="00991332"/>
    <w:rsid w:val="009C02EF"/>
    <w:rsid w:val="00A168CD"/>
    <w:rsid w:val="00A618C8"/>
    <w:rsid w:val="00AD1AC6"/>
    <w:rsid w:val="00AD6CC1"/>
    <w:rsid w:val="00BC65E4"/>
    <w:rsid w:val="00BD3DB8"/>
    <w:rsid w:val="00BE5A7F"/>
    <w:rsid w:val="00BF5646"/>
    <w:rsid w:val="00C34960"/>
    <w:rsid w:val="00CB041B"/>
    <w:rsid w:val="00D20814"/>
    <w:rsid w:val="00D32921"/>
    <w:rsid w:val="00D70AE5"/>
    <w:rsid w:val="00DC79F5"/>
    <w:rsid w:val="00DD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36D02AB-49BF-48A9-8A88-E0F270C5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332"/>
    <w:pPr>
      <w:spacing w:after="200" w:line="276" w:lineRule="auto"/>
    </w:pPr>
    <w:rPr>
      <w:lang w:val="en-GB"/>
    </w:rPr>
  </w:style>
  <w:style w:type="paragraph" w:styleId="Heading1">
    <w:name w:val="heading 1"/>
    <w:basedOn w:val="Normal"/>
    <w:next w:val="Normal"/>
    <w:link w:val="Heading1Char"/>
    <w:qFormat/>
    <w:locked/>
    <w:rsid w:val="009C02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9C02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9C02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qFormat/>
    <w:rsid w:val="00BF5646"/>
    <w:pPr>
      <w:keepNext/>
      <w:spacing w:after="0" w:line="240" w:lineRule="auto"/>
      <w:jc w:val="center"/>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F5646"/>
    <w:rPr>
      <w:rFonts w:ascii="Arial" w:hAnsi="Arial" w:cs="Times New Roman"/>
      <w:b/>
      <w:sz w:val="20"/>
      <w:szCs w:val="20"/>
    </w:rPr>
  </w:style>
  <w:style w:type="paragraph" w:styleId="Header">
    <w:name w:val="header"/>
    <w:basedOn w:val="Normal"/>
    <w:link w:val="HeaderChar"/>
    <w:uiPriority w:val="99"/>
    <w:rsid w:val="00BF564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locked/>
    <w:rsid w:val="00BF5646"/>
    <w:rPr>
      <w:rFonts w:ascii="Times New Roman" w:hAnsi="Times New Roman" w:cs="Times New Roman"/>
      <w:sz w:val="20"/>
      <w:szCs w:val="20"/>
    </w:rPr>
  </w:style>
  <w:style w:type="character" w:styleId="Hyperlink">
    <w:name w:val="Hyperlink"/>
    <w:basedOn w:val="DefaultParagraphFont"/>
    <w:uiPriority w:val="99"/>
    <w:rsid w:val="00BF5646"/>
    <w:rPr>
      <w:rFonts w:cs="Times New Roman"/>
      <w:color w:val="0000FF"/>
      <w:u w:val="single"/>
    </w:rPr>
  </w:style>
  <w:style w:type="paragraph" w:styleId="ListParagraph">
    <w:name w:val="List Paragraph"/>
    <w:basedOn w:val="Normal"/>
    <w:uiPriority w:val="34"/>
    <w:qFormat/>
    <w:rsid w:val="00BF5646"/>
    <w:pPr>
      <w:ind w:left="720"/>
      <w:contextualSpacing/>
    </w:pPr>
  </w:style>
  <w:style w:type="character" w:customStyle="1" w:styleId="Heading1Char">
    <w:name w:val="Heading 1 Char"/>
    <w:basedOn w:val="DefaultParagraphFont"/>
    <w:link w:val="Heading1"/>
    <w:rsid w:val="009C02EF"/>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semiHidden/>
    <w:rsid w:val="009C02EF"/>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semiHidden/>
    <w:rsid w:val="009C02EF"/>
    <w:rPr>
      <w:rFonts w:asciiTheme="majorHAnsi" w:eastAsiaTheme="majorEastAsia" w:hAnsiTheme="majorHAnsi" w:cstheme="majorBidi"/>
      <w:color w:val="243F60" w:themeColor="accent1" w:themeShade="7F"/>
      <w:sz w:val="24"/>
      <w:szCs w:val="24"/>
      <w:lang w:val="en-GB"/>
    </w:rPr>
  </w:style>
  <w:style w:type="paragraph" w:styleId="BodyText">
    <w:name w:val="Body Text"/>
    <w:basedOn w:val="Normal"/>
    <w:link w:val="BodyTextChar"/>
    <w:semiHidden/>
    <w:rsid w:val="009C02EF"/>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9C02EF"/>
    <w:rPr>
      <w:rFonts w:ascii="Arial" w:eastAsia="Times New Roman" w:hAnsi="Arial" w:cs="Times New Roman"/>
      <w:sz w:val="24"/>
      <w:szCs w:val="20"/>
    </w:rPr>
  </w:style>
  <w:style w:type="paragraph" w:styleId="BodyText2">
    <w:name w:val="Body Text 2"/>
    <w:basedOn w:val="Normal"/>
    <w:link w:val="BodyText2Char"/>
    <w:semiHidden/>
    <w:rsid w:val="009C02EF"/>
    <w:pPr>
      <w:spacing w:after="0" w:line="240" w:lineRule="auto"/>
    </w:pPr>
    <w:rPr>
      <w:rFonts w:ascii="Arial" w:eastAsia="Times New Roman" w:hAnsi="Arial" w:cs="Times New Roman"/>
      <w:b/>
      <w:sz w:val="24"/>
      <w:szCs w:val="20"/>
      <w:lang w:val="en-US"/>
    </w:rPr>
  </w:style>
  <w:style w:type="character" w:customStyle="1" w:styleId="BodyText2Char">
    <w:name w:val="Body Text 2 Char"/>
    <w:basedOn w:val="DefaultParagraphFont"/>
    <w:link w:val="BodyText2"/>
    <w:semiHidden/>
    <w:rsid w:val="009C02EF"/>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lea-nursery.slough.sch.uk" TargetMode="External"/><Relationship Id="rId5" Type="http://schemas.openxmlformats.org/officeDocument/2006/relationships/hyperlink" Target="mailto:post@lea-nursery.slough.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 Alsamarrai</dc:creator>
  <cp:keywords/>
  <dc:description/>
  <cp:lastModifiedBy>Nikki</cp:lastModifiedBy>
  <cp:revision>4</cp:revision>
  <dcterms:created xsi:type="dcterms:W3CDTF">2019-04-24T12:25:00Z</dcterms:created>
  <dcterms:modified xsi:type="dcterms:W3CDTF">2019-04-24T12:33:00Z</dcterms:modified>
</cp:coreProperties>
</file>